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4FBE" w:rsidRDefault="00FC5FE5" w:rsidP="00637E2C">
      <w:pPr>
        <w:spacing w:line="551" w:lineRule="exact"/>
        <w:rPr>
          <w:rFonts w:ascii="宋体" w:eastAsia="宋体" w:hAnsi="宋体" w:cs="宋体"/>
          <w:b/>
          <w:bCs/>
          <w:sz w:val="44"/>
          <w:szCs w:val="44"/>
        </w:rPr>
      </w:pPr>
      <w:r>
        <w:rPr>
          <w:rFonts w:ascii="Consolas" w:hAnsi="Consolas" w:cs="Consolas" w:hint="eastAsia"/>
          <w:b/>
          <w:bCs/>
          <w:sz w:val="44"/>
          <w:szCs w:val="44"/>
        </w:rPr>
        <w:t xml:space="preserve"> </w:t>
      </w:r>
      <w:r w:rsidR="00D955CD">
        <w:rPr>
          <w:rFonts w:ascii="Consolas" w:eastAsia="Consolas" w:hAnsi="Consolas" w:cs="Consolas"/>
          <w:b/>
          <w:bCs/>
          <w:sz w:val="44"/>
          <w:szCs w:val="44"/>
        </w:rPr>
        <w:t>s‐HR</w:t>
      </w:r>
      <w:r>
        <w:rPr>
          <w:rFonts w:ascii="Consolas" w:eastAsia="Consolas" w:hAnsi="Consolas" w:cs="Consolas"/>
          <w:b/>
          <w:bCs/>
          <w:sz w:val="44"/>
          <w:szCs w:val="44"/>
        </w:rPr>
        <w:t>V</w:t>
      </w:r>
      <w:r w:rsidR="00637E2C">
        <w:rPr>
          <w:rFonts w:ascii="Consolas" w:hAnsi="Consolas" w:cs="Consolas" w:hint="eastAsia"/>
          <w:b/>
          <w:bCs/>
          <w:sz w:val="44"/>
          <w:szCs w:val="44"/>
        </w:rPr>
        <w:t>8.</w:t>
      </w:r>
      <w:r w:rsidR="003D486B">
        <w:rPr>
          <w:rFonts w:ascii="Consolas" w:hAnsi="Consolas" w:cs="Consolas" w:hint="eastAsia"/>
          <w:b/>
          <w:bCs/>
          <w:sz w:val="44"/>
          <w:szCs w:val="44"/>
        </w:rPr>
        <w:t>5</w:t>
      </w:r>
      <w:r w:rsidR="00637E2C">
        <w:rPr>
          <w:rFonts w:asciiTheme="minorEastAsia" w:hAnsiTheme="minorEastAsia" w:cs="Consolas" w:hint="eastAsia"/>
          <w:b/>
          <w:bCs/>
          <w:sz w:val="44"/>
          <w:szCs w:val="44"/>
        </w:rPr>
        <w:t>金蝶考勤机</w:t>
      </w:r>
      <w:r>
        <w:rPr>
          <w:rFonts w:ascii="宋体" w:eastAsia="宋体" w:hAnsi="宋体" w:cs="宋体"/>
          <w:b/>
          <w:bCs/>
          <w:sz w:val="44"/>
          <w:szCs w:val="44"/>
        </w:rPr>
        <w:t>集成</w:t>
      </w:r>
      <w:r w:rsidR="00637E2C">
        <w:rPr>
          <w:rFonts w:ascii="宋体" w:eastAsia="宋体" w:hAnsi="宋体" w:cs="宋体" w:hint="eastAsia"/>
          <w:b/>
          <w:bCs/>
          <w:sz w:val="44"/>
          <w:szCs w:val="44"/>
        </w:rPr>
        <w:t>考勤管理</w:t>
      </w:r>
      <w:r w:rsidR="00D955CD">
        <w:rPr>
          <w:rFonts w:ascii="宋体" w:eastAsia="宋体" w:hAnsi="宋体" w:cs="宋体"/>
          <w:b/>
          <w:bCs/>
          <w:sz w:val="44"/>
          <w:szCs w:val="44"/>
        </w:rPr>
        <w:t>使用指引</w:t>
      </w:r>
    </w:p>
    <w:p w:rsidR="00C40B26" w:rsidRDefault="00C40B26" w:rsidP="00FE1291">
      <w:pPr>
        <w:spacing w:line="551" w:lineRule="exact"/>
        <w:rPr>
          <w:sz w:val="20"/>
          <w:szCs w:val="20"/>
        </w:rPr>
      </w:pPr>
    </w:p>
    <w:p w:rsidR="00C40B26" w:rsidRPr="00C40B26" w:rsidRDefault="00C40B26" w:rsidP="00B72533">
      <w:pPr>
        <w:spacing w:line="551" w:lineRule="exact"/>
        <w:rPr>
          <w:sz w:val="20"/>
          <w:szCs w:val="20"/>
        </w:rPr>
      </w:pPr>
    </w:p>
    <w:sdt>
      <w:sdtPr>
        <w:rPr>
          <w:rFonts w:ascii="Times New Roman" w:eastAsiaTheme="minorEastAsia" w:hAnsi="Times New Roman" w:cs="Times New Roman"/>
          <w:b w:val="0"/>
          <w:bCs w:val="0"/>
          <w:color w:val="auto"/>
          <w:sz w:val="22"/>
          <w:szCs w:val="22"/>
          <w:lang w:val="zh-CN"/>
        </w:rPr>
        <w:id w:val="-1131784442"/>
        <w:docPartObj>
          <w:docPartGallery w:val="Table of Contents"/>
          <w:docPartUnique/>
        </w:docPartObj>
      </w:sdtPr>
      <w:sdtEndPr/>
      <w:sdtContent>
        <w:p w:rsidR="0061756D" w:rsidRDefault="0061756D">
          <w:pPr>
            <w:pStyle w:val="TOC"/>
          </w:pPr>
          <w:r>
            <w:rPr>
              <w:lang w:val="zh-CN"/>
            </w:rPr>
            <w:t>目录</w:t>
          </w:r>
        </w:p>
        <w:p w:rsidR="0061756D" w:rsidRDefault="0061756D">
          <w:pPr>
            <w:pStyle w:val="20"/>
            <w:rPr>
              <w:noProof/>
              <w:kern w:val="2"/>
              <w:sz w:val="21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26944769" w:history="1">
            <w:r w:rsidRPr="004F0D3B">
              <w:rPr>
                <w:rStyle w:val="a5"/>
                <w:rFonts w:asciiTheme="majorEastAsia" w:hAnsiTheme="majorEastAsia"/>
                <w:noProof/>
              </w:rPr>
              <w:t xml:space="preserve">Administrator </w:t>
            </w:r>
            <w:r w:rsidRPr="004F0D3B">
              <w:rPr>
                <w:rStyle w:val="a5"/>
                <w:rFonts w:asciiTheme="majorEastAsia" w:hAnsiTheme="majorEastAsia" w:cs="宋体" w:hint="eastAsia"/>
                <w:noProof/>
              </w:rPr>
              <w:t>管理员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_Toc526944769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1756D" w:rsidRDefault="009F0AD3">
          <w:pPr>
            <w:pStyle w:val="20"/>
            <w:rPr>
              <w:noProof/>
              <w:kern w:val="2"/>
              <w:sz w:val="21"/>
            </w:rPr>
          </w:pPr>
          <w:hyperlink w:anchor="_Toc526944770" w:history="1">
            <w:r w:rsidR="0061756D" w:rsidRPr="004F0D3B">
              <w:rPr>
                <w:rStyle w:val="a5"/>
                <w:noProof/>
              </w:rPr>
              <w:t>1.</w:t>
            </w:r>
            <w:r w:rsidR="0061756D">
              <w:rPr>
                <w:noProof/>
                <w:kern w:val="2"/>
                <w:sz w:val="21"/>
              </w:rPr>
              <w:tab/>
            </w:r>
            <w:r w:rsidR="0061756D" w:rsidRPr="004F0D3B">
              <w:rPr>
                <w:rStyle w:val="a5"/>
                <w:rFonts w:asciiTheme="minorEastAsia" w:hAnsiTheme="minorEastAsia" w:hint="eastAsia"/>
                <w:noProof/>
              </w:rPr>
              <w:t>金蝶</w:t>
            </w:r>
            <w:r w:rsidR="0061756D" w:rsidRPr="004F0D3B">
              <w:rPr>
                <w:rStyle w:val="a5"/>
                <w:rFonts w:asciiTheme="minorEastAsia" w:hAnsiTheme="minorEastAsia"/>
                <w:noProof/>
              </w:rPr>
              <w:t>EAS</w:t>
            </w:r>
            <w:r w:rsidR="0061756D" w:rsidRPr="004F0D3B">
              <w:rPr>
                <w:rStyle w:val="a5"/>
                <w:rFonts w:asciiTheme="minorEastAsia" w:hAnsiTheme="minorEastAsia" w:hint="eastAsia"/>
                <w:noProof/>
              </w:rPr>
              <w:t>客户端</w:t>
            </w:r>
            <w:r w:rsidR="0061756D" w:rsidRPr="004F0D3B">
              <w:rPr>
                <w:rStyle w:val="a5"/>
                <w:rFonts w:asciiTheme="minorEastAsia" w:hAnsiTheme="minorEastAsia"/>
                <w:noProof/>
              </w:rPr>
              <w:t xml:space="preserve">   s-HR </w:t>
            </w:r>
            <w:r w:rsidR="0061756D" w:rsidRPr="004F0D3B">
              <w:rPr>
                <w:rStyle w:val="a5"/>
                <w:rFonts w:asciiTheme="minorEastAsia" w:hAnsiTheme="minorEastAsia" w:hint="eastAsia"/>
                <w:noProof/>
              </w:rPr>
              <w:t>配置地址</w:t>
            </w:r>
            <w:r w:rsidR="0061756D">
              <w:rPr>
                <w:noProof/>
                <w:webHidden/>
              </w:rPr>
              <w:tab/>
            </w:r>
            <w:r w:rsidR="0061756D">
              <w:rPr>
                <w:noProof/>
                <w:webHidden/>
              </w:rPr>
              <w:fldChar w:fldCharType="begin"/>
            </w:r>
            <w:r w:rsidR="0061756D">
              <w:rPr>
                <w:noProof/>
                <w:webHidden/>
              </w:rPr>
              <w:instrText xml:space="preserve"> PAGEREF _Toc526944770 \h </w:instrText>
            </w:r>
            <w:r w:rsidR="0061756D">
              <w:rPr>
                <w:noProof/>
                <w:webHidden/>
              </w:rPr>
            </w:r>
            <w:r w:rsidR="0061756D">
              <w:rPr>
                <w:noProof/>
                <w:webHidden/>
              </w:rPr>
              <w:fldChar w:fldCharType="separate"/>
            </w:r>
            <w:r w:rsidR="0061756D">
              <w:rPr>
                <w:noProof/>
                <w:webHidden/>
              </w:rPr>
              <w:t>2</w:t>
            </w:r>
            <w:r w:rsidR="0061756D">
              <w:rPr>
                <w:noProof/>
                <w:webHidden/>
              </w:rPr>
              <w:fldChar w:fldCharType="end"/>
            </w:r>
          </w:hyperlink>
        </w:p>
        <w:p w:rsidR="0061756D" w:rsidRDefault="009F0AD3">
          <w:pPr>
            <w:pStyle w:val="20"/>
            <w:rPr>
              <w:noProof/>
              <w:kern w:val="2"/>
              <w:sz w:val="21"/>
            </w:rPr>
          </w:pPr>
          <w:hyperlink w:anchor="_Toc526944771" w:history="1">
            <w:r w:rsidR="0061756D" w:rsidRPr="004F0D3B">
              <w:rPr>
                <w:rStyle w:val="a5"/>
                <w:noProof/>
              </w:rPr>
              <w:t>2.</w:t>
            </w:r>
            <w:r w:rsidR="0061756D">
              <w:rPr>
                <w:noProof/>
                <w:kern w:val="2"/>
                <w:sz w:val="21"/>
              </w:rPr>
              <w:tab/>
            </w:r>
            <w:r w:rsidR="0061756D" w:rsidRPr="004F0D3B">
              <w:rPr>
                <w:rStyle w:val="a5"/>
                <w:rFonts w:hint="eastAsia"/>
                <w:noProof/>
              </w:rPr>
              <w:t>修改考勤机配置</w:t>
            </w:r>
            <w:r w:rsidR="0061756D">
              <w:rPr>
                <w:noProof/>
                <w:webHidden/>
              </w:rPr>
              <w:tab/>
            </w:r>
            <w:r w:rsidR="0061756D">
              <w:rPr>
                <w:noProof/>
                <w:webHidden/>
              </w:rPr>
              <w:fldChar w:fldCharType="begin"/>
            </w:r>
            <w:r w:rsidR="0061756D">
              <w:rPr>
                <w:noProof/>
                <w:webHidden/>
              </w:rPr>
              <w:instrText xml:space="preserve"> PAGEREF _Toc526944771 \h </w:instrText>
            </w:r>
            <w:r w:rsidR="0061756D">
              <w:rPr>
                <w:noProof/>
                <w:webHidden/>
              </w:rPr>
            </w:r>
            <w:r w:rsidR="0061756D">
              <w:rPr>
                <w:noProof/>
                <w:webHidden/>
              </w:rPr>
              <w:fldChar w:fldCharType="separate"/>
            </w:r>
            <w:r w:rsidR="0061756D">
              <w:rPr>
                <w:noProof/>
                <w:webHidden/>
              </w:rPr>
              <w:t>2</w:t>
            </w:r>
            <w:r w:rsidR="0061756D">
              <w:rPr>
                <w:noProof/>
                <w:webHidden/>
              </w:rPr>
              <w:fldChar w:fldCharType="end"/>
            </w:r>
          </w:hyperlink>
        </w:p>
        <w:p w:rsidR="0061756D" w:rsidRDefault="009F0AD3">
          <w:pPr>
            <w:pStyle w:val="20"/>
            <w:rPr>
              <w:noProof/>
              <w:kern w:val="2"/>
              <w:sz w:val="21"/>
            </w:rPr>
          </w:pPr>
          <w:hyperlink w:anchor="_Toc526944772" w:history="1">
            <w:r w:rsidR="0061756D" w:rsidRPr="004F0D3B">
              <w:rPr>
                <w:rStyle w:val="a5"/>
                <w:noProof/>
              </w:rPr>
              <w:t>3.</w:t>
            </w:r>
            <w:r w:rsidR="0061756D">
              <w:rPr>
                <w:noProof/>
                <w:kern w:val="2"/>
                <w:sz w:val="21"/>
              </w:rPr>
              <w:tab/>
            </w:r>
            <w:r w:rsidR="0061756D" w:rsidRPr="004F0D3B">
              <w:rPr>
                <w:rStyle w:val="a5"/>
                <w:rFonts w:asciiTheme="majorEastAsia" w:eastAsiaTheme="majorEastAsia" w:hAnsiTheme="majorEastAsia" w:cs="Cambria" w:hint="eastAsia"/>
                <w:noProof/>
              </w:rPr>
              <w:t xml:space="preserve">s‐HR </w:t>
            </w:r>
            <w:r w:rsidR="0061756D" w:rsidRPr="004F0D3B">
              <w:rPr>
                <w:rStyle w:val="a5"/>
                <w:rFonts w:asciiTheme="majorEastAsia" w:eastAsiaTheme="majorEastAsia" w:hAnsiTheme="majorEastAsia" w:hint="eastAsia"/>
                <w:noProof/>
              </w:rPr>
              <w:t>中增加该考勤机</w:t>
            </w:r>
            <w:r w:rsidR="0061756D">
              <w:rPr>
                <w:noProof/>
                <w:webHidden/>
              </w:rPr>
              <w:tab/>
            </w:r>
            <w:r w:rsidR="0061756D">
              <w:rPr>
                <w:noProof/>
                <w:webHidden/>
              </w:rPr>
              <w:fldChar w:fldCharType="begin"/>
            </w:r>
            <w:r w:rsidR="0061756D">
              <w:rPr>
                <w:noProof/>
                <w:webHidden/>
              </w:rPr>
              <w:instrText xml:space="preserve"> PAGEREF _Toc526944772 \h </w:instrText>
            </w:r>
            <w:r w:rsidR="0061756D">
              <w:rPr>
                <w:noProof/>
                <w:webHidden/>
              </w:rPr>
            </w:r>
            <w:r w:rsidR="0061756D">
              <w:rPr>
                <w:noProof/>
                <w:webHidden/>
              </w:rPr>
              <w:fldChar w:fldCharType="separate"/>
            </w:r>
            <w:r w:rsidR="0061756D">
              <w:rPr>
                <w:noProof/>
                <w:webHidden/>
              </w:rPr>
              <w:t>2</w:t>
            </w:r>
            <w:r w:rsidR="0061756D">
              <w:rPr>
                <w:noProof/>
                <w:webHidden/>
              </w:rPr>
              <w:fldChar w:fldCharType="end"/>
            </w:r>
          </w:hyperlink>
        </w:p>
        <w:p w:rsidR="0061756D" w:rsidRDefault="009F0AD3">
          <w:pPr>
            <w:pStyle w:val="20"/>
            <w:rPr>
              <w:noProof/>
              <w:kern w:val="2"/>
              <w:sz w:val="21"/>
            </w:rPr>
          </w:pPr>
          <w:hyperlink w:anchor="_Toc526944773" w:history="1">
            <w:r w:rsidR="0061756D" w:rsidRPr="004F0D3B">
              <w:rPr>
                <w:rStyle w:val="a5"/>
                <w:noProof/>
              </w:rPr>
              <w:t>4.</w:t>
            </w:r>
            <w:r w:rsidR="0061756D">
              <w:rPr>
                <w:noProof/>
                <w:kern w:val="2"/>
                <w:sz w:val="21"/>
              </w:rPr>
              <w:tab/>
            </w:r>
            <w:r w:rsidR="0061756D" w:rsidRPr="004F0D3B">
              <w:rPr>
                <w:rStyle w:val="a5"/>
                <w:rFonts w:hint="eastAsia"/>
                <w:noProof/>
              </w:rPr>
              <w:t>分配考勤机专员（权限分配）</w:t>
            </w:r>
            <w:r w:rsidR="0061756D">
              <w:rPr>
                <w:noProof/>
                <w:webHidden/>
              </w:rPr>
              <w:tab/>
            </w:r>
            <w:r w:rsidR="0061756D">
              <w:rPr>
                <w:noProof/>
                <w:webHidden/>
              </w:rPr>
              <w:fldChar w:fldCharType="begin"/>
            </w:r>
            <w:r w:rsidR="0061756D">
              <w:rPr>
                <w:noProof/>
                <w:webHidden/>
              </w:rPr>
              <w:instrText xml:space="preserve"> PAGEREF _Toc526944773 \h </w:instrText>
            </w:r>
            <w:r w:rsidR="0061756D">
              <w:rPr>
                <w:noProof/>
                <w:webHidden/>
              </w:rPr>
            </w:r>
            <w:r w:rsidR="0061756D">
              <w:rPr>
                <w:noProof/>
                <w:webHidden/>
              </w:rPr>
              <w:fldChar w:fldCharType="separate"/>
            </w:r>
            <w:r w:rsidR="0061756D">
              <w:rPr>
                <w:noProof/>
                <w:webHidden/>
              </w:rPr>
              <w:t>3</w:t>
            </w:r>
            <w:r w:rsidR="0061756D">
              <w:rPr>
                <w:noProof/>
                <w:webHidden/>
              </w:rPr>
              <w:fldChar w:fldCharType="end"/>
            </w:r>
          </w:hyperlink>
        </w:p>
        <w:p w:rsidR="0061756D" w:rsidRDefault="009F0AD3">
          <w:pPr>
            <w:pStyle w:val="20"/>
            <w:rPr>
              <w:noProof/>
              <w:kern w:val="2"/>
              <w:sz w:val="21"/>
            </w:rPr>
          </w:pPr>
          <w:hyperlink w:anchor="_Toc526944774" w:history="1">
            <w:r w:rsidR="0061756D" w:rsidRPr="004F0D3B">
              <w:rPr>
                <w:rStyle w:val="a5"/>
                <w:rFonts w:asciiTheme="majorEastAsia" w:hAnsiTheme="majorEastAsia"/>
                <w:noProof/>
              </w:rPr>
              <w:t xml:space="preserve">HR </w:t>
            </w:r>
            <w:r w:rsidR="0061756D" w:rsidRPr="004F0D3B">
              <w:rPr>
                <w:rStyle w:val="a5"/>
                <w:rFonts w:asciiTheme="majorEastAsia" w:hAnsiTheme="majorEastAsia" w:cs="宋体" w:hint="eastAsia"/>
                <w:noProof/>
              </w:rPr>
              <w:t>专员</w:t>
            </w:r>
            <w:r w:rsidR="0061756D">
              <w:rPr>
                <w:noProof/>
                <w:webHidden/>
              </w:rPr>
              <w:tab/>
            </w:r>
            <w:r w:rsidR="0061756D">
              <w:rPr>
                <w:noProof/>
                <w:webHidden/>
              </w:rPr>
              <w:fldChar w:fldCharType="begin"/>
            </w:r>
            <w:r w:rsidR="0061756D">
              <w:rPr>
                <w:noProof/>
                <w:webHidden/>
              </w:rPr>
              <w:instrText xml:space="preserve"> PAGEREF _Toc526944774 \h </w:instrText>
            </w:r>
            <w:r w:rsidR="0061756D">
              <w:rPr>
                <w:noProof/>
                <w:webHidden/>
              </w:rPr>
            </w:r>
            <w:r w:rsidR="0061756D">
              <w:rPr>
                <w:noProof/>
                <w:webHidden/>
              </w:rPr>
              <w:fldChar w:fldCharType="separate"/>
            </w:r>
            <w:r w:rsidR="0061756D">
              <w:rPr>
                <w:noProof/>
                <w:webHidden/>
              </w:rPr>
              <w:t>4</w:t>
            </w:r>
            <w:r w:rsidR="0061756D">
              <w:rPr>
                <w:noProof/>
                <w:webHidden/>
              </w:rPr>
              <w:fldChar w:fldCharType="end"/>
            </w:r>
          </w:hyperlink>
        </w:p>
        <w:p w:rsidR="0061756D" w:rsidRDefault="009F0AD3">
          <w:pPr>
            <w:pStyle w:val="20"/>
            <w:rPr>
              <w:noProof/>
              <w:kern w:val="2"/>
              <w:sz w:val="21"/>
            </w:rPr>
          </w:pPr>
          <w:hyperlink w:anchor="_Toc526944775" w:history="1">
            <w:r w:rsidR="0061756D" w:rsidRPr="004F0D3B">
              <w:rPr>
                <w:rStyle w:val="a5"/>
                <w:noProof/>
              </w:rPr>
              <w:t>1.</w:t>
            </w:r>
            <w:r w:rsidR="0061756D">
              <w:rPr>
                <w:noProof/>
                <w:kern w:val="2"/>
                <w:sz w:val="21"/>
              </w:rPr>
              <w:tab/>
            </w:r>
            <w:r w:rsidR="0061756D" w:rsidRPr="004F0D3B">
              <w:rPr>
                <w:rStyle w:val="a5"/>
                <w:rFonts w:hint="eastAsia"/>
                <w:noProof/>
              </w:rPr>
              <w:t>入职、建考勤档案、下发档案至考勤机</w:t>
            </w:r>
            <w:r w:rsidR="0061756D">
              <w:rPr>
                <w:noProof/>
                <w:webHidden/>
              </w:rPr>
              <w:tab/>
            </w:r>
            <w:r w:rsidR="0061756D">
              <w:rPr>
                <w:noProof/>
                <w:webHidden/>
              </w:rPr>
              <w:fldChar w:fldCharType="begin"/>
            </w:r>
            <w:r w:rsidR="0061756D">
              <w:rPr>
                <w:noProof/>
                <w:webHidden/>
              </w:rPr>
              <w:instrText xml:space="preserve"> PAGEREF _Toc526944775 \h </w:instrText>
            </w:r>
            <w:r w:rsidR="0061756D">
              <w:rPr>
                <w:noProof/>
                <w:webHidden/>
              </w:rPr>
            </w:r>
            <w:r w:rsidR="0061756D">
              <w:rPr>
                <w:noProof/>
                <w:webHidden/>
              </w:rPr>
              <w:fldChar w:fldCharType="separate"/>
            </w:r>
            <w:r w:rsidR="0061756D">
              <w:rPr>
                <w:noProof/>
                <w:webHidden/>
              </w:rPr>
              <w:t>4</w:t>
            </w:r>
            <w:r w:rsidR="0061756D">
              <w:rPr>
                <w:noProof/>
                <w:webHidden/>
              </w:rPr>
              <w:fldChar w:fldCharType="end"/>
            </w:r>
          </w:hyperlink>
        </w:p>
        <w:p w:rsidR="0061756D" w:rsidRDefault="009F0AD3">
          <w:pPr>
            <w:pStyle w:val="20"/>
            <w:rPr>
              <w:noProof/>
              <w:kern w:val="2"/>
              <w:sz w:val="21"/>
            </w:rPr>
          </w:pPr>
          <w:hyperlink w:anchor="_Toc526944776" w:history="1">
            <w:r w:rsidR="0061756D" w:rsidRPr="004F0D3B">
              <w:rPr>
                <w:rStyle w:val="a5"/>
                <w:noProof/>
              </w:rPr>
              <w:t>2.</w:t>
            </w:r>
            <w:r w:rsidR="0061756D">
              <w:rPr>
                <w:noProof/>
                <w:kern w:val="2"/>
                <w:sz w:val="21"/>
              </w:rPr>
              <w:tab/>
            </w:r>
            <w:r w:rsidR="0061756D" w:rsidRPr="004F0D3B">
              <w:rPr>
                <w:rStyle w:val="a5"/>
                <w:rFonts w:asciiTheme="majorEastAsia" w:eastAsiaTheme="majorEastAsia" w:hAnsiTheme="majorEastAsia" w:hint="eastAsia"/>
                <w:noProof/>
              </w:rPr>
              <w:t>考勤机上有打卡记录，但是</w:t>
            </w:r>
            <w:r w:rsidR="0061756D" w:rsidRPr="004F0D3B">
              <w:rPr>
                <w:rStyle w:val="a5"/>
                <w:rFonts w:asciiTheme="majorEastAsia" w:eastAsiaTheme="majorEastAsia" w:hAnsiTheme="majorEastAsia" w:cs="Cambria"/>
                <w:noProof/>
              </w:rPr>
              <w:t xml:space="preserve"> s-HR </w:t>
            </w:r>
            <w:r w:rsidR="0061756D" w:rsidRPr="004F0D3B">
              <w:rPr>
                <w:rStyle w:val="a5"/>
                <w:rFonts w:asciiTheme="majorEastAsia" w:eastAsiaTheme="majorEastAsia" w:hAnsiTheme="majorEastAsia" w:hint="eastAsia"/>
                <w:noProof/>
              </w:rPr>
              <w:t>中无该部分打卡记录</w:t>
            </w:r>
            <w:r w:rsidR="0061756D">
              <w:rPr>
                <w:noProof/>
                <w:webHidden/>
              </w:rPr>
              <w:tab/>
            </w:r>
            <w:r w:rsidR="0061756D">
              <w:rPr>
                <w:noProof/>
                <w:webHidden/>
              </w:rPr>
              <w:fldChar w:fldCharType="begin"/>
            </w:r>
            <w:r w:rsidR="0061756D">
              <w:rPr>
                <w:noProof/>
                <w:webHidden/>
              </w:rPr>
              <w:instrText xml:space="preserve"> PAGEREF _Toc526944776 \h </w:instrText>
            </w:r>
            <w:r w:rsidR="0061756D">
              <w:rPr>
                <w:noProof/>
                <w:webHidden/>
              </w:rPr>
            </w:r>
            <w:r w:rsidR="0061756D">
              <w:rPr>
                <w:noProof/>
                <w:webHidden/>
              </w:rPr>
              <w:fldChar w:fldCharType="separate"/>
            </w:r>
            <w:r w:rsidR="0061756D">
              <w:rPr>
                <w:noProof/>
                <w:webHidden/>
              </w:rPr>
              <w:t>6</w:t>
            </w:r>
            <w:r w:rsidR="0061756D">
              <w:rPr>
                <w:noProof/>
                <w:webHidden/>
              </w:rPr>
              <w:fldChar w:fldCharType="end"/>
            </w:r>
          </w:hyperlink>
        </w:p>
        <w:p w:rsidR="0061756D" w:rsidRDefault="009F0AD3">
          <w:pPr>
            <w:pStyle w:val="10"/>
            <w:tabs>
              <w:tab w:val="right" w:leader="dot" w:pos="9014"/>
            </w:tabs>
            <w:rPr>
              <w:rFonts w:asciiTheme="minorHAnsi" w:hAnsiTheme="minorHAnsi" w:cstheme="minorBidi"/>
              <w:noProof/>
              <w:kern w:val="2"/>
              <w:sz w:val="21"/>
            </w:rPr>
          </w:pPr>
          <w:hyperlink w:anchor="_Toc526944777" w:history="1">
            <w:r w:rsidR="0061756D" w:rsidRPr="004F0D3B">
              <w:rPr>
                <w:rStyle w:val="a5"/>
                <w:rFonts w:hint="eastAsia"/>
                <w:noProof/>
              </w:rPr>
              <w:t>《</w:t>
            </w:r>
            <w:r w:rsidR="0061756D" w:rsidRPr="004F0D3B">
              <w:rPr>
                <w:rStyle w:val="a5"/>
                <w:rFonts w:ascii="Consolas" w:eastAsia="Consolas" w:hAnsi="Consolas" w:cs="Consolas"/>
                <w:noProof/>
              </w:rPr>
              <w:t xml:space="preserve">338 </w:t>
            </w:r>
            <w:r w:rsidR="0061756D" w:rsidRPr="004F0D3B">
              <w:rPr>
                <w:rStyle w:val="a5"/>
                <w:rFonts w:hint="eastAsia"/>
                <w:noProof/>
              </w:rPr>
              <w:t>考勤机从采集到考勤注意事项》</w:t>
            </w:r>
          </w:hyperlink>
        </w:p>
        <w:p w:rsidR="0061756D" w:rsidRDefault="009F0AD3">
          <w:pPr>
            <w:pStyle w:val="20"/>
            <w:rPr>
              <w:noProof/>
              <w:kern w:val="2"/>
              <w:sz w:val="21"/>
            </w:rPr>
          </w:pPr>
          <w:hyperlink w:anchor="_Toc526944778" w:history="1">
            <w:r w:rsidR="0061756D" w:rsidRPr="004F0D3B">
              <w:rPr>
                <w:rStyle w:val="a5"/>
                <w:noProof/>
              </w:rPr>
              <w:t>1.</w:t>
            </w:r>
            <w:r w:rsidR="0061756D">
              <w:rPr>
                <w:noProof/>
                <w:kern w:val="2"/>
                <w:sz w:val="21"/>
              </w:rPr>
              <w:tab/>
            </w:r>
            <w:r w:rsidR="0061756D" w:rsidRPr="004F0D3B">
              <w:rPr>
                <w:rStyle w:val="a5"/>
                <w:rFonts w:hint="eastAsia"/>
                <w:noProof/>
              </w:rPr>
              <w:t>采集原始数据</w:t>
            </w:r>
            <w:r w:rsidR="0061756D">
              <w:rPr>
                <w:noProof/>
                <w:webHidden/>
              </w:rPr>
              <w:tab/>
            </w:r>
            <w:r w:rsidR="0061756D">
              <w:rPr>
                <w:noProof/>
                <w:webHidden/>
              </w:rPr>
              <w:fldChar w:fldCharType="begin"/>
            </w:r>
            <w:r w:rsidR="0061756D">
              <w:rPr>
                <w:noProof/>
                <w:webHidden/>
              </w:rPr>
              <w:instrText xml:space="preserve"> PAGEREF _Toc526944778 \h </w:instrText>
            </w:r>
            <w:r w:rsidR="0061756D">
              <w:rPr>
                <w:noProof/>
                <w:webHidden/>
              </w:rPr>
            </w:r>
            <w:r w:rsidR="0061756D">
              <w:rPr>
                <w:noProof/>
                <w:webHidden/>
              </w:rPr>
              <w:fldChar w:fldCharType="separate"/>
            </w:r>
            <w:r w:rsidR="0061756D">
              <w:rPr>
                <w:noProof/>
                <w:webHidden/>
              </w:rPr>
              <w:t>9</w:t>
            </w:r>
            <w:r w:rsidR="0061756D">
              <w:rPr>
                <w:noProof/>
                <w:webHidden/>
              </w:rPr>
              <w:fldChar w:fldCharType="end"/>
            </w:r>
          </w:hyperlink>
        </w:p>
        <w:p w:rsidR="0061756D" w:rsidRDefault="009F0AD3">
          <w:pPr>
            <w:pStyle w:val="20"/>
            <w:rPr>
              <w:noProof/>
              <w:kern w:val="2"/>
              <w:sz w:val="21"/>
            </w:rPr>
          </w:pPr>
          <w:hyperlink w:anchor="_Toc526944779" w:history="1">
            <w:r w:rsidR="0061756D" w:rsidRPr="004F0D3B">
              <w:rPr>
                <w:rStyle w:val="a5"/>
                <w:noProof/>
              </w:rPr>
              <w:t>2.</w:t>
            </w:r>
            <w:r w:rsidR="0061756D">
              <w:rPr>
                <w:noProof/>
                <w:kern w:val="2"/>
                <w:sz w:val="21"/>
              </w:rPr>
              <w:tab/>
            </w:r>
            <w:r w:rsidR="0061756D" w:rsidRPr="004F0D3B">
              <w:rPr>
                <w:rStyle w:val="a5"/>
                <w:rFonts w:asciiTheme="minorEastAsia" w:hAnsiTheme="minorEastAsia" w:hint="eastAsia"/>
                <w:noProof/>
              </w:rPr>
              <w:t>打卡考勤阶段</w:t>
            </w:r>
            <w:r w:rsidR="0061756D">
              <w:rPr>
                <w:noProof/>
                <w:webHidden/>
              </w:rPr>
              <w:tab/>
            </w:r>
            <w:r w:rsidR="0061756D">
              <w:rPr>
                <w:noProof/>
                <w:webHidden/>
              </w:rPr>
              <w:fldChar w:fldCharType="begin"/>
            </w:r>
            <w:r w:rsidR="0061756D">
              <w:rPr>
                <w:noProof/>
                <w:webHidden/>
              </w:rPr>
              <w:instrText xml:space="preserve"> PAGEREF _Toc526944779 \h </w:instrText>
            </w:r>
            <w:r w:rsidR="0061756D">
              <w:rPr>
                <w:noProof/>
                <w:webHidden/>
              </w:rPr>
            </w:r>
            <w:r w:rsidR="0061756D">
              <w:rPr>
                <w:noProof/>
                <w:webHidden/>
              </w:rPr>
              <w:fldChar w:fldCharType="separate"/>
            </w:r>
            <w:r w:rsidR="0061756D">
              <w:rPr>
                <w:noProof/>
                <w:webHidden/>
              </w:rPr>
              <w:t>10</w:t>
            </w:r>
            <w:r w:rsidR="0061756D">
              <w:rPr>
                <w:noProof/>
                <w:webHidden/>
              </w:rPr>
              <w:fldChar w:fldCharType="end"/>
            </w:r>
          </w:hyperlink>
        </w:p>
        <w:p w:rsidR="0061756D" w:rsidRDefault="0061756D">
          <w:r>
            <w:rPr>
              <w:b/>
              <w:bCs/>
              <w:lang w:val="zh-CN"/>
            </w:rPr>
            <w:fldChar w:fldCharType="end"/>
          </w:r>
        </w:p>
      </w:sdtContent>
    </w:sdt>
    <w:p w:rsidR="00AD5752" w:rsidRDefault="00AD5752">
      <w:pPr>
        <w:spacing w:line="328" w:lineRule="exact"/>
        <w:rPr>
          <w:sz w:val="24"/>
          <w:szCs w:val="24"/>
        </w:rPr>
      </w:pPr>
    </w:p>
    <w:p w:rsidR="005E197E" w:rsidRDefault="005E197E">
      <w:pPr>
        <w:spacing w:line="328" w:lineRule="exact"/>
        <w:rPr>
          <w:sz w:val="24"/>
          <w:szCs w:val="24"/>
        </w:rPr>
      </w:pPr>
    </w:p>
    <w:p w:rsidR="005E197E" w:rsidRDefault="005E197E">
      <w:pPr>
        <w:spacing w:line="328" w:lineRule="exact"/>
        <w:rPr>
          <w:sz w:val="24"/>
          <w:szCs w:val="24"/>
        </w:rPr>
      </w:pPr>
    </w:p>
    <w:p w:rsidR="005E197E" w:rsidRDefault="005E197E">
      <w:pPr>
        <w:spacing w:line="328" w:lineRule="exact"/>
        <w:rPr>
          <w:sz w:val="24"/>
          <w:szCs w:val="24"/>
        </w:rPr>
      </w:pPr>
    </w:p>
    <w:p w:rsidR="005E197E" w:rsidRDefault="005E197E">
      <w:pPr>
        <w:spacing w:line="328" w:lineRule="exact"/>
        <w:rPr>
          <w:sz w:val="24"/>
          <w:szCs w:val="24"/>
        </w:rPr>
      </w:pPr>
    </w:p>
    <w:p w:rsidR="005E197E" w:rsidRDefault="005E197E">
      <w:pPr>
        <w:spacing w:line="328" w:lineRule="exact"/>
        <w:rPr>
          <w:sz w:val="24"/>
          <w:szCs w:val="24"/>
        </w:rPr>
      </w:pPr>
    </w:p>
    <w:p w:rsidR="005E197E" w:rsidRDefault="005E197E">
      <w:pPr>
        <w:spacing w:line="328" w:lineRule="exact"/>
        <w:rPr>
          <w:sz w:val="24"/>
          <w:szCs w:val="24"/>
        </w:rPr>
      </w:pPr>
    </w:p>
    <w:p w:rsidR="005E197E" w:rsidRDefault="005E197E">
      <w:pPr>
        <w:spacing w:line="328" w:lineRule="exact"/>
        <w:rPr>
          <w:sz w:val="24"/>
          <w:szCs w:val="24"/>
        </w:rPr>
      </w:pPr>
    </w:p>
    <w:p w:rsidR="003D0485" w:rsidRPr="009D169D" w:rsidRDefault="00D955CD" w:rsidP="00AC6122">
      <w:pPr>
        <w:pStyle w:val="2"/>
        <w:rPr>
          <w:rFonts w:asciiTheme="majorEastAsia" w:hAnsiTheme="majorEastAsia"/>
          <w:sz w:val="20"/>
          <w:szCs w:val="20"/>
        </w:rPr>
      </w:pPr>
      <w:bookmarkStart w:id="0" w:name="_Toc524531515"/>
      <w:bookmarkStart w:id="1" w:name="_Toc526944769"/>
      <w:r w:rsidRPr="009D169D">
        <w:rPr>
          <w:rFonts w:asciiTheme="majorEastAsia" w:hAnsiTheme="majorEastAsia"/>
        </w:rPr>
        <w:t xml:space="preserve">Administrator </w:t>
      </w:r>
      <w:r w:rsidRPr="009D169D">
        <w:rPr>
          <w:rFonts w:asciiTheme="majorEastAsia" w:hAnsiTheme="majorEastAsia" w:cs="宋体"/>
        </w:rPr>
        <w:t>管理员</w:t>
      </w:r>
      <w:bookmarkEnd w:id="0"/>
      <w:bookmarkEnd w:id="1"/>
    </w:p>
    <w:p w:rsidR="00637E2C" w:rsidRDefault="00637E2C" w:rsidP="00637E2C">
      <w:pPr>
        <w:pStyle w:val="a7"/>
        <w:numPr>
          <w:ilvl w:val="0"/>
          <w:numId w:val="21"/>
        </w:numPr>
        <w:jc w:val="left"/>
        <w:rPr>
          <w:rFonts w:asciiTheme="minorEastAsia" w:hAnsiTheme="minorEastAsia"/>
        </w:rPr>
      </w:pPr>
      <w:bookmarkStart w:id="2" w:name="_Toc526944770"/>
      <w:bookmarkStart w:id="3" w:name="_Toc524531516"/>
      <w:r w:rsidRPr="009F35FA">
        <w:rPr>
          <w:rFonts w:asciiTheme="minorEastAsia" w:hAnsiTheme="minorEastAsia" w:hint="eastAsia"/>
        </w:rPr>
        <w:t>金蝶EAS客户端   s-HR 配置地址</w:t>
      </w:r>
      <w:bookmarkEnd w:id="2"/>
    </w:p>
    <w:p w:rsidR="00637E2C" w:rsidRPr="0061756D" w:rsidRDefault="00637E2C" w:rsidP="0061756D">
      <w:pPr>
        <w:tabs>
          <w:tab w:val="left" w:pos="4040"/>
        </w:tabs>
        <w:spacing w:line="267" w:lineRule="exact"/>
        <w:ind w:left="360"/>
        <w:rPr>
          <w:rFonts w:asciiTheme="minorEastAsia" w:hAnsiTheme="minorEastAsia" w:cs="宋体"/>
          <w:sz w:val="23"/>
          <w:szCs w:val="23"/>
        </w:rPr>
      </w:pPr>
      <w:r w:rsidRPr="00637E2C">
        <w:rPr>
          <w:rFonts w:asciiTheme="minorEastAsia" w:hAnsiTheme="minorEastAsia" w:cs="宋体" w:hint="eastAsia"/>
          <w:sz w:val="23"/>
          <w:szCs w:val="23"/>
        </w:rPr>
        <w:t xml:space="preserve"> </w:t>
      </w:r>
      <w:r w:rsidRPr="00637E2C">
        <w:rPr>
          <w:rFonts w:asciiTheme="minorEastAsia" w:hAnsiTheme="minorEastAsia" w:cs="宋体"/>
          <w:sz w:val="23"/>
          <w:szCs w:val="23"/>
        </w:rPr>
        <w:t>A</w:t>
      </w:r>
      <w:r w:rsidRPr="00637E2C">
        <w:rPr>
          <w:rFonts w:asciiTheme="minorEastAsia" w:hAnsiTheme="minorEastAsia" w:cs="宋体" w:hint="eastAsia"/>
          <w:sz w:val="23"/>
          <w:szCs w:val="23"/>
        </w:rPr>
        <w:t>、</w:t>
      </w:r>
      <w:r w:rsidRPr="00637E2C">
        <w:rPr>
          <w:rFonts w:asciiTheme="minorEastAsia" w:hAnsiTheme="minorEastAsia" w:cs="宋体"/>
          <w:sz w:val="23"/>
          <w:szCs w:val="23"/>
        </w:rPr>
        <w:t>A</w:t>
      </w:r>
      <w:r w:rsidRPr="00637E2C">
        <w:rPr>
          <w:rFonts w:asciiTheme="minorEastAsia" w:hAnsiTheme="minorEastAsia" w:cs="宋体" w:hint="eastAsia"/>
          <w:sz w:val="23"/>
          <w:szCs w:val="23"/>
        </w:rPr>
        <w:t>dministrator登陆客户端，进入参数设置</w:t>
      </w:r>
      <w:r>
        <w:rPr>
          <w:rFonts w:asciiTheme="minorEastAsia" w:hAnsiTheme="minorEastAsia" w:cs="宋体" w:hint="eastAsia"/>
          <w:sz w:val="23"/>
          <w:szCs w:val="23"/>
        </w:rPr>
        <w:t>，如图</w:t>
      </w:r>
    </w:p>
    <w:p w:rsidR="00637E2C" w:rsidRDefault="00637E2C" w:rsidP="00637E2C">
      <w:r>
        <w:rPr>
          <w:noProof/>
        </w:rPr>
        <w:drawing>
          <wp:inline distT="0" distB="0" distL="0" distR="0" wp14:anchorId="35752D98" wp14:editId="6B62E42D">
            <wp:extent cx="5727700" cy="2757805"/>
            <wp:effectExtent l="0" t="0" r="6350" b="4445"/>
            <wp:docPr id="15" name="图片 15" descr="C:\Users\kingdee\Desktop\QQ图片201809140915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ingdee\Desktop\QQ图片20180914091516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7E2C" w:rsidRPr="0061756D" w:rsidRDefault="00637E2C" w:rsidP="0061756D">
      <w:pPr>
        <w:tabs>
          <w:tab w:val="left" w:pos="4040"/>
        </w:tabs>
        <w:spacing w:line="267" w:lineRule="exact"/>
        <w:ind w:left="360"/>
        <w:rPr>
          <w:rFonts w:asciiTheme="minorEastAsia" w:hAnsiTheme="minorEastAsia" w:cs="宋体"/>
          <w:sz w:val="23"/>
          <w:szCs w:val="23"/>
        </w:rPr>
      </w:pPr>
      <w:r w:rsidRPr="0061756D">
        <w:rPr>
          <w:rFonts w:asciiTheme="minorEastAsia" w:hAnsiTheme="minorEastAsia" w:cs="宋体" w:hint="eastAsia"/>
          <w:sz w:val="23"/>
          <w:szCs w:val="23"/>
        </w:rPr>
        <w:t>B、点击人力资源(s-HR) ，再点击假勤管理，选中s-HR公网地址</w:t>
      </w:r>
    </w:p>
    <w:p w:rsidR="00637E2C" w:rsidRDefault="00637E2C" w:rsidP="00637E2C">
      <w:r>
        <w:rPr>
          <w:noProof/>
        </w:rPr>
        <w:drawing>
          <wp:inline distT="0" distB="0" distL="0" distR="0" wp14:anchorId="4BD888E2" wp14:editId="4D082D94">
            <wp:extent cx="5182583" cy="2663687"/>
            <wp:effectExtent l="0" t="0" r="0" b="3810"/>
            <wp:docPr id="21" name="图片 21" descr="C:\Users\kingdee\Desktop\QQ图片201809140917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ingdee\Desktop\QQ图片2018091409170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5891" cy="2665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7E2C" w:rsidRPr="00637E2C" w:rsidRDefault="00637E2C" w:rsidP="00637E2C">
      <w:pPr>
        <w:rPr>
          <w:b/>
          <w:color w:val="FF0000"/>
          <w:sz w:val="21"/>
          <w:szCs w:val="21"/>
        </w:rPr>
      </w:pPr>
      <w:r w:rsidRPr="00637E2C">
        <w:rPr>
          <w:rFonts w:hint="eastAsia"/>
          <w:b/>
          <w:color w:val="FF0000"/>
          <w:highlight w:val="yellow"/>
        </w:rPr>
        <w:t>修改</w:t>
      </w:r>
      <w:r w:rsidRPr="00637E2C">
        <w:rPr>
          <w:rFonts w:asciiTheme="minorEastAsia" w:hAnsiTheme="minorEastAsia" w:hint="eastAsia"/>
          <w:b/>
          <w:color w:val="FF0000"/>
          <w:sz w:val="21"/>
          <w:szCs w:val="21"/>
          <w:highlight w:val="yellow"/>
        </w:rPr>
        <w:t>s-HR公网地址为客户的s-HR公网访问地址即可;</w:t>
      </w:r>
      <w:r w:rsidRPr="00637E2C">
        <w:rPr>
          <w:rFonts w:hint="eastAsia"/>
          <w:b/>
          <w:color w:val="FF0000"/>
          <w:sz w:val="21"/>
          <w:szCs w:val="21"/>
          <w:highlight w:val="yellow"/>
        </w:rPr>
        <w:t xml:space="preserve"> </w:t>
      </w:r>
      <w:r w:rsidRPr="00637E2C">
        <w:rPr>
          <w:rFonts w:hint="eastAsia"/>
          <w:b/>
          <w:color w:val="FF0000"/>
          <w:sz w:val="21"/>
          <w:szCs w:val="21"/>
          <w:highlight w:val="yellow"/>
        </w:rPr>
        <w:t>填写类似</w:t>
      </w:r>
      <w:r w:rsidRPr="00637E2C">
        <w:rPr>
          <w:rFonts w:hint="eastAsia"/>
          <w:b/>
          <w:color w:val="FF0000"/>
          <w:sz w:val="21"/>
          <w:szCs w:val="21"/>
          <w:highlight w:val="yellow"/>
        </w:rPr>
        <w:t xml:space="preserve"> </w:t>
      </w:r>
      <w:r w:rsidRPr="00637E2C">
        <w:rPr>
          <w:rFonts w:hint="eastAsia"/>
          <w:b/>
          <w:color w:val="FF0000"/>
          <w:sz w:val="21"/>
          <w:szCs w:val="21"/>
          <w:highlight w:val="yellow"/>
        </w:rPr>
        <w:t>，参数值</w:t>
      </w:r>
      <w:hyperlink r:id="rId11" w:history="1">
        <w:r w:rsidRPr="00637E2C">
          <w:rPr>
            <w:rStyle w:val="a5"/>
            <w:b/>
            <w:color w:val="FF0000"/>
            <w:sz w:val="21"/>
            <w:szCs w:val="21"/>
            <w:highlight w:val="yellow"/>
          </w:rPr>
          <w:t>http://192.168.1.1:6980/shr/</w:t>
        </w:r>
      </w:hyperlink>
      <w:r w:rsidRPr="00637E2C">
        <w:rPr>
          <w:rFonts w:hint="eastAsia"/>
          <w:b/>
          <w:color w:val="FF0000"/>
          <w:sz w:val="21"/>
          <w:szCs w:val="21"/>
          <w:highlight w:val="yellow"/>
        </w:rPr>
        <w:t xml:space="preserve">   </w:t>
      </w:r>
      <w:r w:rsidRPr="00637E2C">
        <w:rPr>
          <w:rFonts w:hint="eastAsia"/>
          <w:b/>
          <w:color w:val="FF0000"/>
          <w:sz w:val="21"/>
          <w:szCs w:val="21"/>
          <w:highlight w:val="yellow"/>
        </w:rPr>
        <w:t>这个地址是</w:t>
      </w:r>
      <w:r w:rsidRPr="00637E2C">
        <w:rPr>
          <w:rFonts w:hint="eastAsia"/>
          <w:b/>
          <w:color w:val="FF0000"/>
          <w:sz w:val="21"/>
          <w:szCs w:val="21"/>
          <w:highlight w:val="yellow"/>
        </w:rPr>
        <w:t>shr</w:t>
      </w:r>
      <w:r w:rsidRPr="00637E2C">
        <w:rPr>
          <w:rFonts w:hint="eastAsia"/>
          <w:b/>
          <w:color w:val="FF0000"/>
          <w:sz w:val="21"/>
          <w:szCs w:val="21"/>
          <w:highlight w:val="yellow"/>
        </w:rPr>
        <w:t>公网的地址。保存后配置完成。（特别重要）</w:t>
      </w:r>
    </w:p>
    <w:p w:rsidR="00637E2C" w:rsidRPr="00637E2C" w:rsidRDefault="00637E2C" w:rsidP="00637E2C">
      <w:pPr>
        <w:rPr>
          <w:rFonts w:asciiTheme="minorEastAsia" w:hAnsiTheme="minorEastAsia"/>
          <w:sz w:val="21"/>
          <w:szCs w:val="21"/>
        </w:rPr>
      </w:pPr>
    </w:p>
    <w:p w:rsidR="003D0485" w:rsidRPr="00C501FF" w:rsidRDefault="00D955CD" w:rsidP="00C501FF">
      <w:pPr>
        <w:pStyle w:val="a7"/>
        <w:numPr>
          <w:ilvl w:val="0"/>
          <w:numId w:val="21"/>
        </w:numPr>
        <w:jc w:val="left"/>
        <w:rPr>
          <w:rFonts w:ascii="Cambria" w:eastAsia="Cambria" w:hAnsi="Cambria" w:cs="Cambria"/>
        </w:rPr>
      </w:pPr>
      <w:bookmarkStart w:id="4" w:name="_Toc526944771"/>
      <w:r>
        <w:t>修改考勤机配置</w:t>
      </w:r>
      <w:bookmarkEnd w:id="3"/>
      <w:bookmarkEnd w:id="4"/>
    </w:p>
    <w:p w:rsidR="003D0485" w:rsidRPr="00193C9B" w:rsidRDefault="00D955CD" w:rsidP="0043716C">
      <w:pPr>
        <w:tabs>
          <w:tab w:val="left" w:pos="4040"/>
        </w:tabs>
        <w:spacing w:line="267" w:lineRule="exact"/>
        <w:ind w:left="360"/>
        <w:rPr>
          <w:rFonts w:asciiTheme="minorEastAsia" w:hAnsiTheme="minorEastAsia"/>
          <w:sz w:val="23"/>
          <w:szCs w:val="23"/>
        </w:rPr>
      </w:pPr>
      <w:r w:rsidRPr="00193C9B">
        <w:rPr>
          <w:rFonts w:asciiTheme="minorEastAsia" w:hAnsiTheme="minorEastAsia" w:cs="宋体"/>
          <w:sz w:val="23"/>
          <w:szCs w:val="23"/>
        </w:rPr>
        <w:t>修改考勤机配置：考勤机</w:t>
      </w:r>
      <w:r w:rsidRPr="00193C9B">
        <w:rPr>
          <w:rFonts w:asciiTheme="minorEastAsia" w:hAnsiTheme="minorEastAsia" w:cs="Calibri"/>
          <w:sz w:val="23"/>
          <w:szCs w:val="23"/>
        </w:rPr>
        <w:t xml:space="preserve"> —menu</w:t>
      </w:r>
      <w:r w:rsidRPr="00193C9B">
        <w:rPr>
          <w:rFonts w:asciiTheme="minorEastAsia" w:hAnsiTheme="minorEastAsia" w:cs="宋体"/>
          <w:sz w:val="23"/>
          <w:szCs w:val="23"/>
        </w:rPr>
        <w:t xml:space="preserve">键 </w:t>
      </w:r>
      <w:r w:rsidRPr="00193C9B">
        <w:rPr>
          <w:rFonts w:asciiTheme="minorEastAsia" w:hAnsiTheme="minorEastAsia" w:cs="Calibri"/>
          <w:sz w:val="23"/>
          <w:szCs w:val="23"/>
        </w:rPr>
        <w:t>—</w:t>
      </w:r>
      <w:r w:rsidRPr="00193C9B">
        <w:rPr>
          <w:rFonts w:asciiTheme="minorEastAsia" w:hAnsiTheme="minorEastAsia" w:cs="宋体"/>
          <w:sz w:val="23"/>
          <w:szCs w:val="23"/>
        </w:rPr>
        <w:t xml:space="preserve"> 高级设置 </w:t>
      </w:r>
      <w:r w:rsidRPr="00193C9B">
        <w:rPr>
          <w:rFonts w:asciiTheme="minorEastAsia" w:hAnsiTheme="minorEastAsia" w:cs="Calibri"/>
          <w:sz w:val="23"/>
          <w:szCs w:val="23"/>
        </w:rPr>
        <w:t>—</w:t>
      </w:r>
      <w:r w:rsidRPr="00193C9B">
        <w:rPr>
          <w:rFonts w:asciiTheme="minorEastAsia" w:hAnsiTheme="minorEastAsia" w:cs="宋体"/>
          <w:sz w:val="23"/>
          <w:szCs w:val="23"/>
        </w:rPr>
        <w:t xml:space="preserve"> 通讯信息 </w:t>
      </w:r>
      <w:r w:rsidRPr="00193C9B">
        <w:rPr>
          <w:rFonts w:asciiTheme="minorEastAsia" w:hAnsiTheme="minorEastAsia" w:cs="Calibri"/>
          <w:sz w:val="23"/>
          <w:szCs w:val="23"/>
        </w:rPr>
        <w:t>—</w:t>
      </w:r>
      <w:r w:rsidRPr="00193C9B">
        <w:rPr>
          <w:rFonts w:asciiTheme="minorEastAsia" w:hAnsiTheme="minorEastAsia" w:cs="宋体"/>
          <w:sz w:val="23"/>
          <w:szCs w:val="23"/>
        </w:rPr>
        <w:t xml:space="preserve"> </w:t>
      </w:r>
      <w:r w:rsidR="00FC5FE5">
        <w:rPr>
          <w:rFonts w:asciiTheme="minorEastAsia" w:hAnsiTheme="minorEastAsia" w:cs="宋体" w:hint="eastAsia"/>
          <w:sz w:val="23"/>
          <w:szCs w:val="23"/>
        </w:rPr>
        <w:t>修</w:t>
      </w:r>
      <w:r w:rsidRPr="00193C9B">
        <w:rPr>
          <w:rFonts w:asciiTheme="minorEastAsia" w:hAnsiTheme="minorEastAsia" w:cs="宋体"/>
          <w:sz w:val="23"/>
          <w:szCs w:val="23"/>
        </w:rPr>
        <w:t>改</w:t>
      </w:r>
      <w:r w:rsidRPr="00FC5FE5">
        <w:rPr>
          <w:rFonts w:asciiTheme="minorEastAsia" w:hAnsiTheme="minorEastAsia" w:cs="宋体"/>
          <w:sz w:val="23"/>
          <w:szCs w:val="23"/>
        </w:rPr>
        <w:t xml:space="preserve">服务器 </w:t>
      </w:r>
      <w:r w:rsidRPr="00FC5FE5">
        <w:rPr>
          <w:rFonts w:asciiTheme="minorEastAsia" w:hAnsiTheme="minorEastAsia" w:cs="Calibri"/>
          <w:sz w:val="23"/>
          <w:szCs w:val="23"/>
        </w:rPr>
        <w:t>IP</w:t>
      </w:r>
      <w:r w:rsidRPr="00FC5FE5">
        <w:rPr>
          <w:rFonts w:asciiTheme="minorEastAsia" w:hAnsiTheme="minorEastAsia" w:cs="宋体"/>
          <w:sz w:val="23"/>
          <w:szCs w:val="23"/>
        </w:rPr>
        <w:t xml:space="preserve"> ：</w:t>
      </w:r>
    </w:p>
    <w:p w:rsidR="003D0485" w:rsidRPr="00193C9B" w:rsidRDefault="003D0485">
      <w:pPr>
        <w:spacing w:line="46" w:lineRule="exact"/>
        <w:rPr>
          <w:rFonts w:asciiTheme="minorEastAsia" w:hAnsiTheme="minorEastAsia"/>
          <w:sz w:val="23"/>
          <w:szCs w:val="23"/>
        </w:rPr>
      </w:pPr>
    </w:p>
    <w:p w:rsidR="003D0485" w:rsidRPr="00193C9B" w:rsidRDefault="00D955CD" w:rsidP="00C501FF">
      <w:pPr>
        <w:spacing w:line="267" w:lineRule="exact"/>
        <w:ind w:left="360"/>
        <w:rPr>
          <w:rFonts w:asciiTheme="minorEastAsia" w:hAnsiTheme="minorEastAsia"/>
          <w:sz w:val="23"/>
          <w:szCs w:val="23"/>
        </w:rPr>
      </w:pPr>
      <w:r w:rsidRPr="00193C9B">
        <w:rPr>
          <w:rFonts w:asciiTheme="minorEastAsia" w:hAnsiTheme="minorEastAsia" w:cs="Calibri"/>
          <w:color w:val="FF0000"/>
          <w:sz w:val="23"/>
          <w:szCs w:val="23"/>
        </w:rPr>
        <w:t>shratt.renshi100.com</w:t>
      </w:r>
      <w:r w:rsidR="00FC5FE5">
        <w:rPr>
          <w:rFonts w:asciiTheme="minorEastAsia" w:hAnsiTheme="minorEastAsia" w:cs="宋体" w:hint="eastAsia"/>
          <w:color w:val="FF0000"/>
          <w:sz w:val="23"/>
          <w:szCs w:val="23"/>
        </w:rPr>
        <w:t xml:space="preserve">  </w:t>
      </w:r>
      <w:r w:rsidRPr="00193C9B">
        <w:rPr>
          <w:rFonts w:asciiTheme="minorEastAsia" w:hAnsiTheme="minorEastAsia" w:cs="宋体"/>
          <w:color w:val="FF0000"/>
          <w:sz w:val="23"/>
          <w:szCs w:val="23"/>
        </w:rPr>
        <w:t>服务器端口：</w:t>
      </w:r>
      <w:r w:rsidRPr="00193C9B">
        <w:rPr>
          <w:rFonts w:asciiTheme="minorEastAsia" w:hAnsiTheme="minorEastAsia" w:cs="Calibri"/>
          <w:color w:val="FF0000"/>
          <w:sz w:val="23"/>
          <w:szCs w:val="23"/>
        </w:rPr>
        <w:t>6980</w:t>
      </w:r>
    </w:p>
    <w:p w:rsidR="003D0485" w:rsidRPr="009D169D" w:rsidRDefault="00D955CD" w:rsidP="00C501FF">
      <w:pPr>
        <w:pStyle w:val="a7"/>
        <w:numPr>
          <w:ilvl w:val="0"/>
          <w:numId w:val="21"/>
        </w:numPr>
        <w:jc w:val="left"/>
        <w:rPr>
          <w:rFonts w:asciiTheme="majorEastAsia" w:eastAsiaTheme="majorEastAsia" w:hAnsiTheme="majorEastAsia"/>
        </w:rPr>
      </w:pPr>
      <w:bookmarkStart w:id="5" w:name="_Toc524531517"/>
      <w:bookmarkStart w:id="6" w:name="_Toc526944772"/>
      <w:r w:rsidRPr="009D169D">
        <w:rPr>
          <w:rFonts w:asciiTheme="majorEastAsia" w:eastAsiaTheme="majorEastAsia" w:hAnsiTheme="majorEastAsia" w:cs="Cambria"/>
        </w:rPr>
        <w:t xml:space="preserve">s‐HR </w:t>
      </w:r>
      <w:r w:rsidRPr="009D169D">
        <w:rPr>
          <w:rFonts w:asciiTheme="majorEastAsia" w:eastAsiaTheme="majorEastAsia" w:hAnsiTheme="majorEastAsia"/>
        </w:rPr>
        <w:t>中增加该考勤机</w:t>
      </w:r>
      <w:bookmarkEnd w:id="5"/>
      <w:bookmarkEnd w:id="6"/>
    </w:p>
    <w:p w:rsidR="003D0485" w:rsidRPr="00C501FF" w:rsidRDefault="00D955CD">
      <w:pPr>
        <w:numPr>
          <w:ilvl w:val="0"/>
          <w:numId w:val="3"/>
        </w:numPr>
        <w:tabs>
          <w:tab w:val="left" w:pos="780"/>
        </w:tabs>
        <w:spacing w:line="296" w:lineRule="exact"/>
        <w:ind w:left="780" w:right="364" w:hanging="420"/>
        <w:jc w:val="both"/>
        <w:rPr>
          <w:rFonts w:asciiTheme="minorEastAsia" w:hAnsiTheme="minorEastAsia" w:cs="Calibri"/>
          <w:sz w:val="23"/>
          <w:szCs w:val="23"/>
        </w:rPr>
      </w:pPr>
      <w:r w:rsidRPr="00C501FF">
        <w:rPr>
          <w:rFonts w:asciiTheme="minorEastAsia" w:hAnsiTheme="minorEastAsia" w:cs="宋体"/>
          <w:sz w:val="23"/>
          <w:szCs w:val="23"/>
        </w:rPr>
        <w:t>使用</w:t>
      </w:r>
      <w:r w:rsidRPr="00C501FF">
        <w:rPr>
          <w:rFonts w:asciiTheme="minorEastAsia" w:hAnsiTheme="minorEastAsia" w:cs="Calibri"/>
          <w:sz w:val="23"/>
          <w:szCs w:val="23"/>
        </w:rPr>
        <w:t xml:space="preserve"> administrator </w:t>
      </w:r>
      <w:r w:rsidRPr="00C501FF">
        <w:rPr>
          <w:rFonts w:asciiTheme="minorEastAsia" w:hAnsiTheme="minorEastAsia" w:cs="宋体"/>
          <w:sz w:val="23"/>
          <w:szCs w:val="23"/>
        </w:rPr>
        <w:t>账户登录金蝶</w:t>
      </w:r>
      <w:r w:rsidRPr="00C501FF">
        <w:rPr>
          <w:rFonts w:asciiTheme="minorEastAsia" w:hAnsiTheme="minorEastAsia" w:cs="Calibri"/>
          <w:sz w:val="23"/>
          <w:szCs w:val="23"/>
        </w:rPr>
        <w:t xml:space="preserve"> s‐HR</w:t>
      </w:r>
      <w:r w:rsidRPr="00C501FF">
        <w:rPr>
          <w:rFonts w:asciiTheme="minorEastAsia" w:hAnsiTheme="minorEastAsia" w:cs="宋体"/>
          <w:sz w:val="23"/>
          <w:szCs w:val="23"/>
        </w:rPr>
        <w:t>，在“系统设置”</w:t>
      </w:r>
      <w:r w:rsidRPr="00C501FF">
        <w:rPr>
          <w:rFonts w:asciiTheme="minorEastAsia" w:hAnsiTheme="minorEastAsia" w:cs="Calibri"/>
          <w:sz w:val="23"/>
          <w:szCs w:val="23"/>
        </w:rPr>
        <w:t>‐‐</w:t>
      </w:r>
      <w:r w:rsidRPr="00C501FF">
        <w:rPr>
          <w:rFonts w:asciiTheme="minorEastAsia" w:hAnsiTheme="minorEastAsia" w:cs="宋体"/>
          <w:sz w:val="23"/>
          <w:szCs w:val="23"/>
        </w:rPr>
        <w:t>“</w:t>
      </w:r>
      <w:r w:rsidR="003D486B">
        <w:rPr>
          <w:rFonts w:asciiTheme="minorEastAsia" w:hAnsiTheme="minorEastAsia" w:cs="宋体" w:hint="eastAsia"/>
          <w:sz w:val="23"/>
          <w:szCs w:val="23"/>
        </w:rPr>
        <w:t>金蝶考勤机权限分配</w:t>
      </w:r>
      <w:r w:rsidRPr="00C501FF">
        <w:rPr>
          <w:rFonts w:asciiTheme="minorEastAsia" w:hAnsiTheme="minorEastAsia" w:cs="宋体"/>
          <w:sz w:val="23"/>
          <w:szCs w:val="23"/>
        </w:rPr>
        <w:t>”中，</w:t>
      </w:r>
      <w:r w:rsidR="003D486B">
        <w:rPr>
          <w:rFonts w:asciiTheme="minorEastAsia" w:hAnsiTheme="minorEastAsia" w:cs="宋体" w:hint="eastAsia"/>
          <w:sz w:val="23"/>
          <w:szCs w:val="23"/>
        </w:rPr>
        <w:t>点击</w:t>
      </w:r>
      <w:r w:rsidR="003D486B" w:rsidRPr="00C501FF">
        <w:rPr>
          <w:rFonts w:asciiTheme="minorEastAsia" w:hAnsiTheme="minorEastAsia" w:cs="宋体"/>
          <w:sz w:val="23"/>
          <w:szCs w:val="23"/>
        </w:rPr>
        <w:t xml:space="preserve"> </w:t>
      </w:r>
      <w:r w:rsidRPr="00C501FF">
        <w:rPr>
          <w:rFonts w:asciiTheme="minorEastAsia" w:hAnsiTheme="minorEastAsia" w:cs="宋体"/>
          <w:sz w:val="23"/>
          <w:szCs w:val="23"/>
        </w:rPr>
        <w:t>“</w:t>
      </w:r>
      <w:r w:rsidR="003D486B">
        <w:rPr>
          <w:rFonts w:asciiTheme="minorEastAsia" w:hAnsiTheme="minorEastAsia" w:cs="宋体" w:hint="eastAsia"/>
          <w:sz w:val="23"/>
          <w:szCs w:val="23"/>
        </w:rPr>
        <w:t>分配权限</w:t>
      </w:r>
      <w:r w:rsidRPr="00C501FF">
        <w:rPr>
          <w:rFonts w:asciiTheme="minorEastAsia" w:hAnsiTheme="minorEastAsia" w:cs="宋体"/>
          <w:sz w:val="23"/>
          <w:szCs w:val="23"/>
        </w:rPr>
        <w:t>”按钮，</w:t>
      </w:r>
      <w:r w:rsidR="0040348A" w:rsidRPr="00C501FF">
        <w:rPr>
          <w:rFonts w:asciiTheme="minorEastAsia" w:hAnsiTheme="minorEastAsia" w:cs="宋体" w:hint="eastAsia"/>
          <w:sz w:val="23"/>
          <w:szCs w:val="23"/>
        </w:rPr>
        <w:t>点击</w:t>
      </w:r>
      <w:r w:rsidRPr="00C501FF">
        <w:rPr>
          <w:rFonts w:asciiTheme="minorEastAsia" w:hAnsiTheme="minorEastAsia" w:cs="宋体"/>
          <w:sz w:val="23"/>
          <w:szCs w:val="23"/>
        </w:rPr>
        <w:t>进去，选择新增考勤机，添加该考勤机云序列号，以及对应的考勤机地址、描述等</w:t>
      </w:r>
    </w:p>
    <w:p w:rsidR="003D0485" w:rsidRDefault="003D0485">
      <w:pPr>
        <w:spacing w:line="20" w:lineRule="exact"/>
        <w:rPr>
          <w:sz w:val="24"/>
          <w:szCs w:val="24"/>
        </w:rPr>
      </w:pPr>
    </w:p>
    <w:p w:rsidR="003D0485" w:rsidRDefault="00AF31C4">
      <w:pPr>
        <w:spacing w:line="200" w:lineRule="exact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8480" behindDoc="1" locked="0" layoutInCell="0" allowOverlap="1" wp14:anchorId="4DC95AAF" wp14:editId="40A8D633">
            <wp:simplePos x="0" y="0"/>
            <wp:positionH relativeFrom="column">
              <wp:posOffset>453831</wp:posOffset>
            </wp:positionH>
            <wp:positionV relativeFrom="paragraph">
              <wp:posOffset>95002</wp:posOffset>
            </wp:positionV>
            <wp:extent cx="5273675" cy="1710055"/>
            <wp:effectExtent l="0" t="0" r="3175" b="444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675" cy="1710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3D0485" w:rsidRDefault="003D0485">
      <w:pPr>
        <w:spacing w:line="200" w:lineRule="exact"/>
        <w:rPr>
          <w:sz w:val="24"/>
          <w:szCs w:val="24"/>
        </w:rPr>
      </w:pPr>
    </w:p>
    <w:p w:rsidR="003D0485" w:rsidRPr="00637E2C" w:rsidRDefault="003D0485">
      <w:pPr>
        <w:spacing w:line="200" w:lineRule="exact"/>
        <w:rPr>
          <w:sz w:val="24"/>
          <w:szCs w:val="24"/>
        </w:rPr>
      </w:pPr>
    </w:p>
    <w:p w:rsidR="003D0485" w:rsidRDefault="003D0485">
      <w:pPr>
        <w:spacing w:line="200" w:lineRule="exact"/>
        <w:rPr>
          <w:sz w:val="24"/>
          <w:szCs w:val="24"/>
        </w:rPr>
      </w:pPr>
    </w:p>
    <w:p w:rsidR="003D0485" w:rsidRDefault="003D0485">
      <w:pPr>
        <w:spacing w:line="200" w:lineRule="exact"/>
        <w:rPr>
          <w:sz w:val="24"/>
          <w:szCs w:val="24"/>
        </w:rPr>
      </w:pPr>
    </w:p>
    <w:p w:rsidR="003D0485" w:rsidRDefault="003D0485">
      <w:pPr>
        <w:spacing w:line="200" w:lineRule="exact"/>
        <w:rPr>
          <w:sz w:val="24"/>
          <w:szCs w:val="24"/>
        </w:rPr>
      </w:pPr>
    </w:p>
    <w:p w:rsidR="003D0485" w:rsidRDefault="003D0485">
      <w:pPr>
        <w:spacing w:line="200" w:lineRule="exact"/>
        <w:rPr>
          <w:sz w:val="24"/>
          <w:szCs w:val="24"/>
        </w:rPr>
      </w:pPr>
    </w:p>
    <w:p w:rsidR="003D0485" w:rsidRDefault="003D0485">
      <w:pPr>
        <w:spacing w:line="200" w:lineRule="exact"/>
        <w:rPr>
          <w:sz w:val="24"/>
          <w:szCs w:val="24"/>
        </w:rPr>
      </w:pPr>
    </w:p>
    <w:p w:rsidR="003D0485" w:rsidRDefault="003D0485">
      <w:pPr>
        <w:spacing w:line="200" w:lineRule="exact"/>
        <w:rPr>
          <w:sz w:val="24"/>
          <w:szCs w:val="24"/>
        </w:rPr>
      </w:pPr>
    </w:p>
    <w:p w:rsidR="003D0485" w:rsidRDefault="003D0485">
      <w:pPr>
        <w:spacing w:line="200" w:lineRule="exact"/>
        <w:rPr>
          <w:sz w:val="24"/>
          <w:szCs w:val="24"/>
        </w:rPr>
      </w:pPr>
    </w:p>
    <w:p w:rsidR="003D0485" w:rsidRDefault="003D0485">
      <w:pPr>
        <w:spacing w:line="200" w:lineRule="exact"/>
        <w:rPr>
          <w:sz w:val="24"/>
          <w:szCs w:val="24"/>
        </w:rPr>
      </w:pPr>
    </w:p>
    <w:p w:rsidR="003D0485" w:rsidRDefault="003D0485">
      <w:pPr>
        <w:spacing w:line="200" w:lineRule="exact"/>
        <w:rPr>
          <w:sz w:val="24"/>
          <w:szCs w:val="24"/>
        </w:rPr>
      </w:pPr>
    </w:p>
    <w:p w:rsidR="003D0485" w:rsidRDefault="00AF31C4">
      <w:pPr>
        <w:spacing w:line="200" w:lineRule="exact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282E2836" wp14:editId="0DC9769D">
            <wp:simplePos x="0" y="0"/>
            <wp:positionH relativeFrom="column">
              <wp:posOffset>452364</wp:posOffset>
            </wp:positionH>
            <wp:positionV relativeFrom="paragraph">
              <wp:posOffset>111760</wp:posOffset>
            </wp:positionV>
            <wp:extent cx="5279390" cy="1296035"/>
            <wp:effectExtent l="0" t="0" r="0" b="0"/>
            <wp:wrapNone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9390" cy="12960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0485" w:rsidRDefault="003D0485">
      <w:pPr>
        <w:spacing w:line="200" w:lineRule="exact"/>
        <w:rPr>
          <w:sz w:val="24"/>
          <w:szCs w:val="24"/>
        </w:rPr>
      </w:pPr>
    </w:p>
    <w:p w:rsidR="003D0485" w:rsidRDefault="003D0485">
      <w:pPr>
        <w:spacing w:line="200" w:lineRule="exact"/>
        <w:rPr>
          <w:sz w:val="24"/>
          <w:szCs w:val="24"/>
        </w:rPr>
      </w:pPr>
    </w:p>
    <w:p w:rsidR="003D0485" w:rsidRDefault="003D0485">
      <w:pPr>
        <w:spacing w:line="200" w:lineRule="exact"/>
        <w:rPr>
          <w:sz w:val="24"/>
          <w:szCs w:val="24"/>
        </w:rPr>
      </w:pPr>
    </w:p>
    <w:p w:rsidR="003D0485" w:rsidRDefault="003D0485">
      <w:pPr>
        <w:spacing w:line="200" w:lineRule="exact"/>
        <w:rPr>
          <w:sz w:val="24"/>
          <w:szCs w:val="24"/>
        </w:rPr>
      </w:pPr>
    </w:p>
    <w:p w:rsidR="003D0485" w:rsidRDefault="003D0485">
      <w:pPr>
        <w:spacing w:line="200" w:lineRule="exact"/>
        <w:rPr>
          <w:sz w:val="24"/>
          <w:szCs w:val="24"/>
        </w:rPr>
      </w:pPr>
    </w:p>
    <w:p w:rsidR="003D0485" w:rsidRDefault="003D0485">
      <w:pPr>
        <w:spacing w:line="200" w:lineRule="exact"/>
        <w:rPr>
          <w:sz w:val="24"/>
          <w:szCs w:val="24"/>
        </w:rPr>
      </w:pPr>
    </w:p>
    <w:p w:rsidR="003D0485" w:rsidRDefault="003D0485">
      <w:pPr>
        <w:spacing w:line="200" w:lineRule="exact"/>
        <w:rPr>
          <w:sz w:val="24"/>
          <w:szCs w:val="24"/>
        </w:rPr>
      </w:pPr>
    </w:p>
    <w:p w:rsidR="003D0485" w:rsidRDefault="003D0485">
      <w:pPr>
        <w:spacing w:line="200" w:lineRule="exact"/>
        <w:rPr>
          <w:sz w:val="24"/>
          <w:szCs w:val="24"/>
        </w:rPr>
      </w:pPr>
    </w:p>
    <w:p w:rsidR="003D0485" w:rsidRDefault="003D0485">
      <w:pPr>
        <w:spacing w:line="200" w:lineRule="exact"/>
        <w:rPr>
          <w:sz w:val="24"/>
          <w:szCs w:val="24"/>
        </w:rPr>
      </w:pPr>
    </w:p>
    <w:p w:rsidR="003D0485" w:rsidRDefault="003D0485">
      <w:pPr>
        <w:spacing w:line="200" w:lineRule="exact"/>
        <w:rPr>
          <w:sz w:val="24"/>
          <w:szCs w:val="24"/>
        </w:rPr>
      </w:pPr>
    </w:p>
    <w:p w:rsidR="003D0485" w:rsidRDefault="003D0485">
      <w:pPr>
        <w:spacing w:line="352" w:lineRule="exact"/>
        <w:rPr>
          <w:sz w:val="24"/>
          <w:szCs w:val="24"/>
        </w:rPr>
      </w:pPr>
    </w:p>
    <w:p w:rsidR="003D0485" w:rsidRPr="00C501FF" w:rsidRDefault="00D955CD" w:rsidP="00C501FF">
      <w:pPr>
        <w:pStyle w:val="a7"/>
        <w:numPr>
          <w:ilvl w:val="0"/>
          <w:numId w:val="21"/>
        </w:numPr>
        <w:jc w:val="left"/>
        <w:rPr>
          <w:rFonts w:ascii="Cambria" w:eastAsia="Cambria" w:hAnsi="Cambria" w:cs="Cambria"/>
        </w:rPr>
        <w:sectPr w:rsidR="003D0485" w:rsidRPr="00C501FF">
          <w:pgSz w:w="11900" w:h="16840"/>
          <w:pgMar w:top="1440" w:right="1440" w:bottom="1440" w:left="1440" w:header="0" w:footer="0" w:gutter="0"/>
          <w:cols w:space="720" w:equalWidth="0">
            <w:col w:w="9024"/>
          </w:cols>
        </w:sectPr>
      </w:pPr>
      <w:bookmarkStart w:id="7" w:name="_Toc524531518"/>
      <w:bookmarkStart w:id="8" w:name="_Toc526944773"/>
      <w:r>
        <w:t>分配考勤机专员（权限分配）</w:t>
      </w:r>
      <w:bookmarkEnd w:id="7"/>
      <w:bookmarkEnd w:id="8"/>
    </w:p>
    <w:p w:rsidR="003D0485" w:rsidRPr="00A52178" w:rsidRDefault="003D0485">
      <w:pPr>
        <w:spacing w:line="222" w:lineRule="exact"/>
        <w:rPr>
          <w:sz w:val="24"/>
          <w:szCs w:val="24"/>
        </w:rPr>
      </w:pPr>
    </w:p>
    <w:p w:rsidR="003D0485" w:rsidRPr="00A52178" w:rsidRDefault="00E53094" w:rsidP="00AF31C4">
      <w:pPr>
        <w:numPr>
          <w:ilvl w:val="0"/>
          <w:numId w:val="5"/>
        </w:numPr>
        <w:tabs>
          <w:tab w:val="left" w:pos="780"/>
        </w:tabs>
        <w:spacing w:line="296" w:lineRule="exact"/>
        <w:ind w:left="780" w:right="364" w:hanging="420"/>
        <w:jc w:val="both"/>
        <w:rPr>
          <w:rFonts w:asciiTheme="minorEastAsia" w:hAnsiTheme="minorEastAsia" w:cs="Calibri"/>
          <w:sz w:val="23"/>
          <w:szCs w:val="23"/>
        </w:rPr>
      </w:pPr>
      <w:r w:rsidRPr="009D169D">
        <w:rPr>
          <w:noProof/>
          <w:sz w:val="23"/>
          <w:szCs w:val="23"/>
        </w:rPr>
        <w:drawing>
          <wp:anchor distT="0" distB="0" distL="114300" distR="114300" simplePos="0" relativeHeight="251652096" behindDoc="1" locked="0" layoutInCell="0" allowOverlap="1" wp14:anchorId="04D81418" wp14:editId="708792E4">
            <wp:simplePos x="0" y="0"/>
            <wp:positionH relativeFrom="page">
              <wp:posOffset>1369142</wp:posOffset>
            </wp:positionH>
            <wp:positionV relativeFrom="page">
              <wp:posOffset>6394809</wp:posOffset>
            </wp:positionV>
            <wp:extent cx="5274310" cy="1370965"/>
            <wp:effectExtent l="0" t="0" r="2540" b="63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70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D955CD" w:rsidRPr="009D169D">
        <w:rPr>
          <w:rFonts w:asciiTheme="minorEastAsia" w:hAnsiTheme="minorEastAsia" w:cs="宋体"/>
          <w:sz w:val="23"/>
          <w:szCs w:val="23"/>
        </w:rPr>
        <w:t>以</w:t>
      </w:r>
      <w:r w:rsidR="00D955CD" w:rsidRPr="009D169D">
        <w:rPr>
          <w:rFonts w:asciiTheme="minorEastAsia" w:hAnsiTheme="minorEastAsia" w:cs="Calibri"/>
          <w:sz w:val="23"/>
          <w:szCs w:val="23"/>
        </w:rPr>
        <w:t xml:space="preserve"> administrator </w:t>
      </w:r>
      <w:r w:rsidR="00D955CD" w:rsidRPr="009D169D">
        <w:rPr>
          <w:rFonts w:asciiTheme="minorEastAsia" w:hAnsiTheme="minorEastAsia" w:cs="宋体"/>
          <w:sz w:val="23"/>
          <w:szCs w:val="23"/>
        </w:rPr>
        <w:t>账户登录金蝶</w:t>
      </w:r>
      <w:r w:rsidR="00D955CD" w:rsidRPr="009D169D">
        <w:rPr>
          <w:rFonts w:asciiTheme="minorEastAsia" w:hAnsiTheme="minorEastAsia" w:cs="Calibri"/>
          <w:sz w:val="23"/>
          <w:szCs w:val="23"/>
        </w:rPr>
        <w:t xml:space="preserve"> s‐HR</w:t>
      </w:r>
      <w:r w:rsidR="00D955CD" w:rsidRPr="009D169D">
        <w:rPr>
          <w:rFonts w:asciiTheme="minorEastAsia" w:hAnsiTheme="minorEastAsia" w:cs="宋体"/>
          <w:sz w:val="23"/>
          <w:szCs w:val="23"/>
        </w:rPr>
        <w:t>，</w:t>
      </w:r>
      <w:r w:rsidR="00AF31C4" w:rsidRPr="00C501FF">
        <w:rPr>
          <w:rFonts w:asciiTheme="minorEastAsia" w:hAnsiTheme="minorEastAsia" w:cs="宋体"/>
          <w:sz w:val="23"/>
          <w:szCs w:val="23"/>
        </w:rPr>
        <w:t>在“系统设置”</w:t>
      </w:r>
      <w:r w:rsidR="00AF31C4" w:rsidRPr="00C501FF">
        <w:rPr>
          <w:rFonts w:asciiTheme="minorEastAsia" w:hAnsiTheme="minorEastAsia" w:cs="Calibri"/>
          <w:sz w:val="23"/>
          <w:szCs w:val="23"/>
        </w:rPr>
        <w:t>‐‐</w:t>
      </w:r>
      <w:r w:rsidR="00AF31C4" w:rsidRPr="00C501FF">
        <w:rPr>
          <w:rFonts w:asciiTheme="minorEastAsia" w:hAnsiTheme="minorEastAsia" w:cs="宋体"/>
          <w:sz w:val="23"/>
          <w:szCs w:val="23"/>
        </w:rPr>
        <w:t>“</w:t>
      </w:r>
      <w:r w:rsidR="00AF31C4">
        <w:rPr>
          <w:rFonts w:asciiTheme="minorEastAsia" w:hAnsiTheme="minorEastAsia" w:cs="宋体" w:hint="eastAsia"/>
          <w:sz w:val="23"/>
          <w:szCs w:val="23"/>
        </w:rPr>
        <w:t>金蝶考勤机权限分配</w:t>
      </w:r>
      <w:r w:rsidR="00AF31C4" w:rsidRPr="00C501FF">
        <w:rPr>
          <w:rFonts w:asciiTheme="minorEastAsia" w:hAnsiTheme="minorEastAsia" w:cs="宋体"/>
          <w:sz w:val="23"/>
          <w:szCs w:val="23"/>
        </w:rPr>
        <w:t>”中，</w:t>
      </w:r>
      <w:r w:rsidR="00AF31C4">
        <w:rPr>
          <w:rFonts w:asciiTheme="minorEastAsia" w:hAnsiTheme="minorEastAsia" w:cs="宋体" w:hint="eastAsia"/>
          <w:sz w:val="23"/>
          <w:szCs w:val="23"/>
        </w:rPr>
        <w:t>点击</w:t>
      </w:r>
      <w:r w:rsidR="00AF31C4" w:rsidRPr="00C501FF">
        <w:rPr>
          <w:rFonts w:asciiTheme="minorEastAsia" w:hAnsiTheme="minorEastAsia" w:cs="宋体"/>
          <w:sz w:val="23"/>
          <w:szCs w:val="23"/>
        </w:rPr>
        <w:t xml:space="preserve"> “</w:t>
      </w:r>
      <w:r w:rsidR="00AF31C4">
        <w:rPr>
          <w:rFonts w:asciiTheme="minorEastAsia" w:hAnsiTheme="minorEastAsia" w:cs="宋体" w:hint="eastAsia"/>
          <w:sz w:val="23"/>
          <w:szCs w:val="23"/>
        </w:rPr>
        <w:t>分配权限</w:t>
      </w:r>
      <w:r w:rsidR="00AF31C4" w:rsidRPr="00C501FF">
        <w:rPr>
          <w:rFonts w:asciiTheme="minorEastAsia" w:hAnsiTheme="minorEastAsia" w:cs="宋体"/>
          <w:sz w:val="23"/>
          <w:szCs w:val="23"/>
        </w:rPr>
        <w:t>”按钮</w:t>
      </w:r>
      <w:r w:rsidR="00D955CD" w:rsidRPr="009D169D">
        <w:rPr>
          <w:rFonts w:asciiTheme="minorEastAsia" w:hAnsiTheme="minorEastAsia" w:cs="宋体"/>
          <w:sz w:val="23"/>
          <w:szCs w:val="23"/>
        </w:rPr>
        <w:t>，进去之后，</w:t>
      </w:r>
      <w:r w:rsidR="00D955CD" w:rsidRPr="00AF31C4">
        <w:rPr>
          <w:rFonts w:asciiTheme="minorEastAsia" w:hAnsiTheme="minorEastAsia" w:cs="宋体"/>
          <w:sz w:val="23"/>
          <w:szCs w:val="23"/>
        </w:rPr>
        <w:t>确定添加该专员对应的考勤机，点击左上角的“分配权限”</w:t>
      </w:r>
    </w:p>
    <w:p w:rsidR="00A52178" w:rsidRPr="00AF31C4" w:rsidRDefault="00A52178" w:rsidP="00AF31C4">
      <w:pPr>
        <w:numPr>
          <w:ilvl w:val="0"/>
          <w:numId w:val="5"/>
        </w:numPr>
        <w:tabs>
          <w:tab w:val="left" w:pos="780"/>
        </w:tabs>
        <w:spacing w:line="296" w:lineRule="exact"/>
        <w:ind w:left="780" w:right="364" w:hanging="420"/>
        <w:jc w:val="both"/>
        <w:rPr>
          <w:rFonts w:asciiTheme="minorEastAsia" w:hAnsiTheme="minorEastAsia" w:cs="Calibri"/>
          <w:sz w:val="23"/>
          <w:szCs w:val="23"/>
        </w:rPr>
        <w:sectPr w:rsidR="00A52178" w:rsidRPr="00AF31C4">
          <w:type w:val="continuous"/>
          <w:pgSz w:w="11900" w:h="16840"/>
          <w:pgMar w:top="1440" w:right="1440" w:bottom="1440" w:left="1440" w:header="0" w:footer="0" w:gutter="0"/>
          <w:cols w:space="720" w:equalWidth="0">
            <w:col w:w="9024"/>
          </w:cols>
        </w:sectPr>
      </w:pPr>
    </w:p>
    <w:p w:rsidR="003D0485" w:rsidRDefault="003D0485">
      <w:pPr>
        <w:spacing w:line="219" w:lineRule="exact"/>
        <w:rPr>
          <w:sz w:val="20"/>
          <w:szCs w:val="20"/>
        </w:rPr>
      </w:pPr>
      <w:bookmarkStart w:id="9" w:name="page2"/>
      <w:bookmarkEnd w:id="9"/>
    </w:p>
    <w:p w:rsidR="003D0485" w:rsidRPr="009D169D" w:rsidRDefault="00D955CD">
      <w:pPr>
        <w:numPr>
          <w:ilvl w:val="0"/>
          <w:numId w:val="6"/>
        </w:numPr>
        <w:tabs>
          <w:tab w:val="left" w:pos="780"/>
        </w:tabs>
        <w:spacing w:line="301" w:lineRule="exact"/>
        <w:ind w:left="780" w:right="364" w:hanging="420"/>
        <w:jc w:val="both"/>
        <w:rPr>
          <w:rFonts w:asciiTheme="minorEastAsia" w:hAnsiTheme="minorEastAsia" w:cs="Calibri"/>
          <w:sz w:val="23"/>
          <w:szCs w:val="23"/>
        </w:rPr>
      </w:pPr>
      <w:r w:rsidRPr="009D169D">
        <w:rPr>
          <w:rFonts w:asciiTheme="minorEastAsia" w:hAnsiTheme="minorEastAsia" w:cs="宋体"/>
          <w:sz w:val="23"/>
          <w:szCs w:val="23"/>
        </w:rPr>
        <w:t>在分配权限界面中选择“新增管理员”按钮，在弹出的界面中输入需要分配权限的</w:t>
      </w:r>
      <w:r w:rsidRPr="009D169D">
        <w:rPr>
          <w:rFonts w:asciiTheme="minorEastAsia" w:hAnsiTheme="minorEastAsia" w:cs="Calibri"/>
          <w:sz w:val="23"/>
          <w:szCs w:val="23"/>
        </w:rPr>
        <w:t xml:space="preserve"> HR </w:t>
      </w:r>
      <w:r w:rsidRPr="009D169D">
        <w:rPr>
          <w:rFonts w:asciiTheme="minorEastAsia" w:hAnsiTheme="minorEastAsia" w:cs="宋体"/>
          <w:sz w:val="23"/>
          <w:szCs w:val="23"/>
        </w:rPr>
        <w:t>专员（该</w:t>
      </w:r>
      <w:r w:rsidRPr="009D169D">
        <w:rPr>
          <w:rFonts w:asciiTheme="minorEastAsia" w:hAnsiTheme="minorEastAsia" w:cs="Calibri"/>
          <w:sz w:val="23"/>
          <w:szCs w:val="23"/>
        </w:rPr>
        <w:t xml:space="preserve"> HR </w:t>
      </w:r>
      <w:r w:rsidRPr="009D169D">
        <w:rPr>
          <w:rFonts w:asciiTheme="minorEastAsia" w:hAnsiTheme="minorEastAsia" w:cs="宋体"/>
          <w:sz w:val="23"/>
          <w:szCs w:val="23"/>
        </w:rPr>
        <w:t>专员必须拥有</w:t>
      </w:r>
      <w:r w:rsidRPr="009D169D">
        <w:rPr>
          <w:rFonts w:asciiTheme="minorEastAsia" w:hAnsiTheme="minorEastAsia" w:cs="Calibri"/>
          <w:sz w:val="23"/>
          <w:szCs w:val="23"/>
        </w:rPr>
        <w:t xml:space="preserve"> s‐HR </w:t>
      </w:r>
      <w:r w:rsidRPr="009D169D">
        <w:rPr>
          <w:rFonts w:asciiTheme="minorEastAsia" w:hAnsiTheme="minorEastAsia" w:cs="宋体"/>
          <w:sz w:val="23"/>
          <w:szCs w:val="23"/>
        </w:rPr>
        <w:t>的专员账户）的员工编号、员工姓名，并为</w:t>
      </w:r>
      <w:r w:rsidRPr="009D169D">
        <w:rPr>
          <w:rFonts w:asciiTheme="minorEastAsia" w:hAnsiTheme="minorEastAsia" w:cs="Calibri"/>
          <w:sz w:val="23"/>
          <w:szCs w:val="23"/>
        </w:rPr>
        <w:t xml:space="preserve"> ta </w:t>
      </w:r>
      <w:r w:rsidRPr="009D169D">
        <w:rPr>
          <w:rFonts w:asciiTheme="minorEastAsia" w:hAnsiTheme="minorEastAsia" w:cs="宋体"/>
          <w:sz w:val="23"/>
          <w:szCs w:val="23"/>
        </w:rPr>
        <w:t>分配对应的考勤机</w:t>
      </w:r>
    </w:p>
    <w:p w:rsidR="003D0485" w:rsidRDefault="003D0485">
      <w:pPr>
        <w:spacing w:line="2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AF31C4">
      <w:pPr>
        <w:spacing w:line="20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53120" behindDoc="1" locked="0" layoutInCell="0" allowOverlap="1" wp14:anchorId="1C1B1B2F" wp14:editId="56EE9232">
            <wp:simplePos x="0" y="0"/>
            <wp:positionH relativeFrom="column">
              <wp:posOffset>492760</wp:posOffset>
            </wp:positionH>
            <wp:positionV relativeFrom="paragraph">
              <wp:posOffset>120015</wp:posOffset>
            </wp:positionV>
            <wp:extent cx="5271135" cy="3092450"/>
            <wp:effectExtent l="0" t="0" r="571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/>
                    </a:blip>
                    <a:srcRect l="-1" t="9535" r="-31"/>
                    <a:stretch/>
                  </pic:blipFill>
                  <pic:spPr bwMode="auto">
                    <a:xfrm>
                      <a:off x="0" y="0"/>
                      <a:ext cx="5271135" cy="309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4" w:lineRule="exact"/>
        <w:rPr>
          <w:sz w:val="20"/>
          <w:szCs w:val="20"/>
        </w:rPr>
      </w:pPr>
    </w:p>
    <w:p w:rsidR="003D0485" w:rsidRPr="00E53094" w:rsidRDefault="00D955CD" w:rsidP="00E53094">
      <w:pPr>
        <w:numPr>
          <w:ilvl w:val="0"/>
          <w:numId w:val="7"/>
        </w:numPr>
        <w:tabs>
          <w:tab w:val="left" w:pos="780"/>
        </w:tabs>
        <w:spacing w:line="288" w:lineRule="exact"/>
        <w:ind w:left="780" w:right="364" w:hanging="420"/>
        <w:rPr>
          <w:rFonts w:asciiTheme="minorEastAsia" w:hAnsiTheme="minorEastAsia" w:cs="Calibri"/>
          <w:sz w:val="24"/>
          <w:szCs w:val="24"/>
        </w:rPr>
      </w:pPr>
      <w:r w:rsidRPr="00C501FF">
        <w:rPr>
          <w:rFonts w:asciiTheme="minorEastAsia" w:hAnsiTheme="minorEastAsia" w:cs="宋体"/>
          <w:sz w:val="24"/>
          <w:szCs w:val="24"/>
        </w:rPr>
        <w:t>分配权限之后，使用对应的</w:t>
      </w:r>
      <w:r w:rsidRPr="00C501FF">
        <w:rPr>
          <w:rFonts w:asciiTheme="minorEastAsia" w:hAnsiTheme="minorEastAsia" w:cs="Calibri"/>
          <w:sz w:val="24"/>
          <w:szCs w:val="24"/>
        </w:rPr>
        <w:t xml:space="preserve"> HR </w:t>
      </w:r>
      <w:r w:rsidRPr="00C501FF">
        <w:rPr>
          <w:rFonts w:asciiTheme="minorEastAsia" w:hAnsiTheme="minorEastAsia" w:cs="宋体"/>
          <w:sz w:val="24"/>
          <w:szCs w:val="24"/>
        </w:rPr>
        <w:t>专员账户登录</w:t>
      </w:r>
      <w:r w:rsidRPr="00C501FF">
        <w:rPr>
          <w:rFonts w:asciiTheme="minorEastAsia" w:hAnsiTheme="minorEastAsia" w:cs="Calibri"/>
          <w:sz w:val="24"/>
          <w:szCs w:val="24"/>
        </w:rPr>
        <w:t xml:space="preserve"> s‐HR </w:t>
      </w:r>
      <w:r w:rsidRPr="00C501FF">
        <w:rPr>
          <w:rFonts w:asciiTheme="minorEastAsia" w:hAnsiTheme="minorEastAsia" w:cs="宋体"/>
          <w:sz w:val="24"/>
          <w:szCs w:val="24"/>
        </w:rPr>
        <w:t>即可在考勤档案中下发考勤档案</w:t>
      </w:r>
    </w:p>
    <w:p w:rsidR="003D0485" w:rsidRPr="009D169D" w:rsidRDefault="00D955CD" w:rsidP="00AC6122">
      <w:pPr>
        <w:pStyle w:val="2"/>
        <w:rPr>
          <w:rFonts w:asciiTheme="majorEastAsia" w:hAnsiTheme="majorEastAsia"/>
        </w:rPr>
      </w:pPr>
      <w:bookmarkStart w:id="10" w:name="_Toc524531519"/>
      <w:bookmarkStart w:id="11" w:name="_Toc526944774"/>
      <w:r w:rsidRPr="009D169D">
        <w:rPr>
          <w:rFonts w:asciiTheme="majorEastAsia" w:hAnsiTheme="majorEastAsia"/>
        </w:rPr>
        <w:t xml:space="preserve">HR </w:t>
      </w:r>
      <w:r w:rsidRPr="009D169D">
        <w:rPr>
          <w:rFonts w:asciiTheme="majorEastAsia" w:hAnsiTheme="majorEastAsia" w:cs="宋体"/>
        </w:rPr>
        <w:t>专员</w:t>
      </w:r>
      <w:bookmarkEnd w:id="10"/>
      <w:bookmarkEnd w:id="11"/>
    </w:p>
    <w:p w:rsidR="003D0485" w:rsidRDefault="00D955CD" w:rsidP="00AC6122">
      <w:pPr>
        <w:pStyle w:val="a7"/>
        <w:numPr>
          <w:ilvl w:val="0"/>
          <w:numId w:val="23"/>
        </w:numPr>
        <w:jc w:val="left"/>
        <w:rPr>
          <w:rFonts w:ascii="Consolas" w:eastAsia="Consolas" w:hAnsi="Consolas" w:cs="Consolas"/>
        </w:rPr>
      </w:pPr>
      <w:bookmarkStart w:id="12" w:name="_Toc524531520"/>
      <w:bookmarkStart w:id="13" w:name="_Toc526944775"/>
      <w:r>
        <w:t>入职、建考勤档案、下发档案至考勤机</w:t>
      </w:r>
      <w:bookmarkEnd w:id="12"/>
      <w:bookmarkEnd w:id="13"/>
    </w:p>
    <w:p w:rsidR="003D0485" w:rsidRDefault="003D0485">
      <w:pPr>
        <w:spacing w:line="247" w:lineRule="exact"/>
        <w:rPr>
          <w:sz w:val="20"/>
          <w:szCs w:val="20"/>
        </w:rPr>
      </w:pPr>
    </w:p>
    <w:p w:rsidR="003D0485" w:rsidRPr="009D169D" w:rsidRDefault="00D955CD">
      <w:pPr>
        <w:numPr>
          <w:ilvl w:val="0"/>
          <w:numId w:val="9"/>
        </w:numPr>
        <w:tabs>
          <w:tab w:val="left" w:pos="780"/>
        </w:tabs>
        <w:spacing w:line="276" w:lineRule="exact"/>
        <w:ind w:left="780" w:right="364" w:hanging="420"/>
        <w:rPr>
          <w:rFonts w:asciiTheme="minorEastAsia" w:hAnsiTheme="minorEastAsia" w:cs="Consolas"/>
          <w:sz w:val="23"/>
          <w:szCs w:val="23"/>
        </w:rPr>
      </w:pPr>
      <w:r w:rsidRPr="009D169D">
        <w:rPr>
          <w:rFonts w:asciiTheme="minorEastAsia" w:hAnsiTheme="minorEastAsia" w:cs="宋体"/>
          <w:sz w:val="23"/>
          <w:szCs w:val="23"/>
        </w:rPr>
        <w:t>正常为员工办理流程（包括入职单、员工档案维护、工作经历、合同等），同步创建考勤档案，分配对应的考勤编号、打卡制度等。</w:t>
      </w:r>
    </w:p>
    <w:p w:rsidR="003D0485" w:rsidRDefault="003D0485">
      <w:pPr>
        <w:sectPr w:rsidR="003D0485">
          <w:pgSz w:w="11900" w:h="16840"/>
          <w:pgMar w:top="1440" w:right="1440" w:bottom="1440" w:left="1440" w:header="0" w:footer="0" w:gutter="0"/>
          <w:cols w:space="720" w:equalWidth="0">
            <w:col w:w="9024"/>
          </w:cols>
        </w:sectPr>
      </w:pPr>
    </w:p>
    <w:p w:rsidR="003D0485" w:rsidRDefault="001D2F6A">
      <w:pPr>
        <w:spacing w:line="383" w:lineRule="exact"/>
        <w:rPr>
          <w:rFonts w:asciiTheme="minorEastAsia" w:hAnsiTheme="minorEastAsia"/>
          <w:sz w:val="20"/>
          <w:szCs w:val="20"/>
        </w:rPr>
      </w:pPr>
      <w:bookmarkStart w:id="14" w:name="page3"/>
      <w:bookmarkEnd w:id="14"/>
      <w:r>
        <w:rPr>
          <w:noProof/>
        </w:rPr>
        <w:drawing>
          <wp:anchor distT="0" distB="0" distL="114300" distR="114300" simplePos="0" relativeHeight="251670528" behindDoc="0" locked="0" layoutInCell="1" allowOverlap="1" wp14:anchorId="196B63E1" wp14:editId="47E36ECD">
            <wp:simplePos x="0" y="0"/>
            <wp:positionH relativeFrom="column">
              <wp:posOffset>309521</wp:posOffset>
            </wp:positionH>
            <wp:positionV relativeFrom="paragraph">
              <wp:posOffset>106045</wp:posOffset>
            </wp:positionV>
            <wp:extent cx="5486400" cy="2105660"/>
            <wp:effectExtent l="0" t="0" r="0" b="8890"/>
            <wp:wrapNone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105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2F6A" w:rsidRDefault="001D2F6A">
      <w:pPr>
        <w:spacing w:line="383" w:lineRule="exact"/>
        <w:rPr>
          <w:rFonts w:asciiTheme="minorEastAsia" w:hAnsiTheme="minorEastAsia"/>
          <w:sz w:val="20"/>
          <w:szCs w:val="20"/>
        </w:rPr>
      </w:pPr>
    </w:p>
    <w:p w:rsidR="001D2F6A" w:rsidRDefault="001D2F6A">
      <w:pPr>
        <w:spacing w:line="383" w:lineRule="exact"/>
        <w:rPr>
          <w:rFonts w:asciiTheme="minorEastAsia" w:hAnsiTheme="minorEastAsia"/>
          <w:sz w:val="20"/>
          <w:szCs w:val="20"/>
        </w:rPr>
      </w:pPr>
    </w:p>
    <w:p w:rsidR="001D2F6A" w:rsidRDefault="001D2F6A">
      <w:pPr>
        <w:spacing w:line="383" w:lineRule="exact"/>
        <w:rPr>
          <w:rFonts w:asciiTheme="minorEastAsia" w:hAnsiTheme="minorEastAsia"/>
          <w:sz w:val="20"/>
          <w:szCs w:val="20"/>
        </w:rPr>
      </w:pPr>
    </w:p>
    <w:p w:rsidR="001D2F6A" w:rsidRDefault="001D2F6A">
      <w:pPr>
        <w:spacing w:line="383" w:lineRule="exact"/>
        <w:rPr>
          <w:rFonts w:asciiTheme="minorEastAsia" w:hAnsiTheme="minorEastAsia"/>
          <w:sz w:val="20"/>
          <w:szCs w:val="20"/>
        </w:rPr>
      </w:pPr>
    </w:p>
    <w:p w:rsidR="001D2F6A" w:rsidRDefault="001D2F6A">
      <w:pPr>
        <w:spacing w:line="383" w:lineRule="exact"/>
        <w:rPr>
          <w:rFonts w:asciiTheme="minorEastAsia" w:hAnsiTheme="minorEastAsia"/>
          <w:sz w:val="20"/>
          <w:szCs w:val="20"/>
        </w:rPr>
      </w:pPr>
    </w:p>
    <w:p w:rsidR="001D2F6A" w:rsidRDefault="001D2F6A">
      <w:pPr>
        <w:spacing w:line="383" w:lineRule="exact"/>
        <w:rPr>
          <w:rFonts w:asciiTheme="minorEastAsia" w:hAnsiTheme="minorEastAsia"/>
          <w:sz w:val="20"/>
          <w:szCs w:val="20"/>
        </w:rPr>
      </w:pPr>
    </w:p>
    <w:p w:rsidR="001D2F6A" w:rsidRDefault="001D2F6A">
      <w:pPr>
        <w:spacing w:line="383" w:lineRule="exact"/>
        <w:rPr>
          <w:rFonts w:asciiTheme="minorEastAsia" w:hAnsiTheme="minorEastAsia"/>
          <w:sz w:val="20"/>
          <w:szCs w:val="20"/>
        </w:rPr>
      </w:pPr>
    </w:p>
    <w:p w:rsidR="001D2F6A" w:rsidRPr="001D2F6A" w:rsidRDefault="001D2F6A">
      <w:pPr>
        <w:spacing w:line="383" w:lineRule="exact"/>
        <w:rPr>
          <w:rFonts w:asciiTheme="minorEastAsia" w:hAnsiTheme="minorEastAsia"/>
          <w:sz w:val="20"/>
          <w:szCs w:val="20"/>
        </w:rPr>
      </w:pPr>
    </w:p>
    <w:p w:rsidR="003D0485" w:rsidRPr="009D169D" w:rsidRDefault="00C86C2D" w:rsidP="009D169D">
      <w:pPr>
        <w:numPr>
          <w:ilvl w:val="0"/>
          <w:numId w:val="10"/>
        </w:numPr>
        <w:tabs>
          <w:tab w:val="left" w:pos="780"/>
        </w:tabs>
        <w:spacing w:line="299" w:lineRule="exact"/>
        <w:ind w:left="780" w:right="364" w:hanging="420"/>
        <w:jc w:val="both"/>
        <w:rPr>
          <w:rFonts w:asciiTheme="minorEastAsia" w:hAnsiTheme="minorEastAsia" w:cs="Consolas"/>
          <w:sz w:val="23"/>
          <w:szCs w:val="23"/>
        </w:rPr>
        <w:sectPr w:rsidR="003D0485" w:rsidRPr="009D169D">
          <w:pgSz w:w="11900" w:h="16840"/>
          <w:pgMar w:top="1440" w:right="1440" w:bottom="1440" w:left="1440" w:header="0" w:footer="0" w:gutter="0"/>
          <w:cols w:space="720" w:equalWidth="0">
            <w:col w:w="9024"/>
          </w:cols>
        </w:sectPr>
      </w:pPr>
      <w:r>
        <w:rPr>
          <w:noProof/>
          <w:sz w:val="20"/>
          <w:szCs w:val="20"/>
        </w:rPr>
        <w:drawing>
          <wp:anchor distT="0" distB="0" distL="114300" distR="114300" simplePos="0" relativeHeight="251656192" behindDoc="1" locked="0" layoutInCell="0" allowOverlap="1" wp14:anchorId="446CDE3B" wp14:editId="1F964811">
            <wp:simplePos x="0" y="0"/>
            <wp:positionH relativeFrom="page">
              <wp:posOffset>1277620</wp:posOffset>
            </wp:positionH>
            <wp:positionV relativeFrom="page">
              <wp:posOffset>5010785</wp:posOffset>
            </wp:positionV>
            <wp:extent cx="5269230" cy="2692400"/>
            <wp:effectExtent l="0" t="0" r="762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230" cy="269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2F6A">
        <w:rPr>
          <w:noProof/>
          <w:sz w:val="20"/>
          <w:szCs w:val="20"/>
        </w:rPr>
        <w:drawing>
          <wp:anchor distT="0" distB="0" distL="114300" distR="114300" simplePos="0" relativeHeight="251655168" behindDoc="1" locked="0" layoutInCell="0" allowOverlap="1" wp14:anchorId="7B67E0E8" wp14:editId="5B2C0FF4">
            <wp:simplePos x="0" y="0"/>
            <wp:positionH relativeFrom="column">
              <wp:posOffset>452755</wp:posOffset>
            </wp:positionH>
            <wp:positionV relativeFrom="paragraph">
              <wp:posOffset>1104900</wp:posOffset>
            </wp:positionV>
            <wp:extent cx="5268595" cy="2949575"/>
            <wp:effectExtent l="0" t="0" r="8255" b="317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0" t="7481"/>
                    <a:stretch/>
                  </pic:blipFill>
                  <pic:spPr bwMode="auto">
                    <a:xfrm>
                      <a:off x="0" y="0"/>
                      <a:ext cx="5268595" cy="294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55CD" w:rsidRPr="009D169D">
        <w:rPr>
          <w:rFonts w:asciiTheme="minorEastAsia" w:hAnsiTheme="minorEastAsia" w:cs="宋体"/>
          <w:sz w:val="23"/>
          <w:szCs w:val="23"/>
        </w:rPr>
        <w:t>在</w:t>
      </w:r>
      <w:r w:rsidR="00D955CD" w:rsidRPr="009D169D">
        <w:rPr>
          <w:rFonts w:asciiTheme="minorEastAsia" w:hAnsiTheme="minorEastAsia" w:cs="Consolas"/>
          <w:sz w:val="23"/>
          <w:szCs w:val="23"/>
        </w:rPr>
        <w:t xml:space="preserve"> s-HR </w:t>
      </w:r>
      <w:r w:rsidR="00D955CD" w:rsidRPr="009D169D">
        <w:rPr>
          <w:rFonts w:asciiTheme="minorEastAsia" w:hAnsiTheme="minorEastAsia" w:cs="宋体"/>
          <w:sz w:val="23"/>
          <w:szCs w:val="23"/>
        </w:rPr>
        <w:t>考勤档案中，勾选需要下发至考勤机的人员的考勤档案，然后点击右上方“更多”</w:t>
      </w:r>
      <w:r w:rsidR="00D955CD" w:rsidRPr="009D169D">
        <w:rPr>
          <w:rFonts w:asciiTheme="minorEastAsia" w:hAnsiTheme="minorEastAsia" w:cs="Consolas"/>
          <w:sz w:val="23"/>
          <w:szCs w:val="23"/>
        </w:rPr>
        <w:t>—-</w:t>
      </w:r>
      <w:r w:rsidR="00D955CD" w:rsidRPr="009D169D">
        <w:rPr>
          <w:rFonts w:asciiTheme="minorEastAsia" w:hAnsiTheme="minorEastAsia" w:cs="宋体"/>
          <w:sz w:val="23"/>
          <w:szCs w:val="23"/>
        </w:rPr>
        <w:t>选择“下发档案至金蝶考勤机”，在新的界面中，检查下发的人员是否正确，然后将界面下拉，勾选对应的考勤机，选择“同步至考勤机”。待页面刷新之后，即可看到上方指令执行结果。</w:t>
      </w:r>
    </w:p>
    <w:p w:rsidR="003D0485" w:rsidRDefault="003D0485">
      <w:pPr>
        <w:spacing w:line="339" w:lineRule="exact"/>
        <w:rPr>
          <w:sz w:val="20"/>
          <w:szCs w:val="20"/>
        </w:rPr>
      </w:pPr>
      <w:bookmarkStart w:id="15" w:name="page4"/>
      <w:bookmarkEnd w:id="15"/>
    </w:p>
    <w:p w:rsidR="00861453" w:rsidRPr="009D169D" w:rsidRDefault="00D955CD" w:rsidP="009D169D">
      <w:pPr>
        <w:numPr>
          <w:ilvl w:val="0"/>
          <w:numId w:val="11"/>
        </w:numPr>
        <w:tabs>
          <w:tab w:val="left" w:pos="780"/>
        </w:tabs>
        <w:spacing w:line="509" w:lineRule="exact"/>
        <w:ind w:left="780" w:right="364" w:hanging="420"/>
        <w:jc w:val="both"/>
        <w:rPr>
          <w:sz w:val="23"/>
          <w:szCs w:val="23"/>
        </w:rPr>
      </w:pPr>
      <w:r w:rsidRPr="009D169D">
        <w:rPr>
          <w:rFonts w:ascii="宋体" w:eastAsia="宋体" w:hAnsi="宋体" w:cs="宋体"/>
          <w:color w:val="FF0000"/>
          <w:sz w:val="23"/>
          <w:szCs w:val="23"/>
        </w:rPr>
        <w:t>若发现自己无法搜索某些员工的考</w:t>
      </w:r>
      <w:r w:rsidR="008F60F6" w:rsidRPr="009D169D">
        <w:rPr>
          <w:rFonts w:ascii="宋体" w:eastAsia="宋体" w:hAnsi="宋体" w:cs="宋体"/>
          <w:color w:val="FF0000"/>
          <w:sz w:val="23"/>
          <w:szCs w:val="23"/>
        </w:rPr>
        <w:t>勤档案，可能是该员工组织权限超出你的账号权限范围</w:t>
      </w:r>
      <w:r w:rsidR="008F60F6" w:rsidRPr="009D169D">
        <w:rPr>
          <w:rFonts w:ascii="宋体" w:eastAsia="宋体" w:hAnsi="宋体" w:cs="宋体" w:hint="eastAsia"/>
          <w:color w:val="FF0000"/>
          <w:sz w:val="23"/>
          <w:szCs w:val="23"/>
        </w:rPr>
        <w:t>。</w:t>
      </w:r>
      <w:r w:rsidR="008F60F6" w:rsidRPr="009D169D">
        <w:rPr>
          <w:sz w:val="23"/>
          <w:szCs w:val="23"/>
        </w:rPr>
        <w:t xml:space="preserve"> </w:t>
      </w:r>
    </w:p>
    <w:p w:rsidR="003D0485" w:rsidRPr="009D169D" w:rsidRDefault="00D955CD" w:rsidP="009D169D">
      <w:pPr>
        <w:pStyle w:val="a7"/>
        <w:numPr>
          <w:ilvl w:val="0"/>
          <w:numId w:val="23"/>
        </w:numPr>
        <w:jc w:val="left"/>
        <w:rPr>
          <w:rFonts w:asciiTheme="majorEastAsia" w:eastAsiaTheme="majorEastAsia" w:hAnsiTheme="majorEastAsia" w:cs="Cambria"/>
        </w:rPr>
      </w:pPr>
      <w:bookmarkStart w:id="16" w:name="_Toc524531521"/>
      <w:bookmarkStart w:id="17" w:name="_Toc526944776"/>
      <w:r w:rsidRPr="009D169D">
        <w:rPr>
          <w:rFonts w:asciiTheme="majorEastAsia" w:eastAsiaTheme="majorEastAsia" w:hAnsiTheme="majorEastAsia"/>
        </w:rPr>
        <w:t>考勤机上有打卡记录，但是</w:t>
      </w:r>
      <w:r w:rsidR="003139E7" w:rsidRPr="009D169D">
        <w:rPr>
          <w:rFonts w:asciiTheme="majorEastAsia" w:eastAsiaTheme="majorEastAsia" w:hAnsiTheme="majorEastAsia" w:cs="Cambria"/>
        </w:rPr>
        <w:t xml:space="preserve"> s</w:t>
      </w:r>
      <w:r w:rsidR="003139E7" w:rsidRPr="009D169D">
        <w:rPr>
          <w:rFonts w:asciiTheme="majorEastAsia" w:eastAsiaTheme="majorEastAsia" w:hAnsiTheme="majorEastAsia" w:cs="Cambria" w:hint="eastAsia"/>
        </w:rPr>
        <w:t>-HR</w:t>
      </w:r>
      <w:r w:rsidRPr="009D169D">
        <w:rPr>
          <w:rFonts w:asciiTheme="majorEastAsia" w:eastAsiaTheme="majorEastAsia" w:hAnsiTheme="majorEastAsia" w:cs="Cambria"/>
        </w:rPr>
        <w:t xml:space="preserve"> </w:t>
      </w:r>
      <w:r w:rsidRPr="009D169D">
        <w:rPr>
          <w:rFonts w:asciiTheme="majorEastAsia" w:eastAsiaTheme="majorEastAsia" w:hAnsiTheme="majorEastAsia"/>
        </w:rPr>
        <w:t>中无该部分打卡记录</w:t>
      </w:r>
      <w:bookmarkEnd w:id="16"/>
      <w:bookmarkEnd w:id="17"/>
    </w:p>
    <w:p w:rsidR="003D0485" w:rsidRPr="009D169D" w:rsidRDefault="00D955CD">
      <w:pPr>
        <w:numPr>
          <w:ilvl w:val="0"/>
          <w:numId w:val="13"/>
        </w:numPr>
        <w:tabs>
          <w:tab w:val="left" w:pos="780"/>
        </w:tabs>
        <w:spacing w:line="288" w:lineRule="exact"/>
        <w:ind w:left="780" w:right="364" w:hanging="420"/>
        <w:rPr>
          <w:rFonts w:ascii="Calibri" w:eastAsia="Calibri" w:hAnsi="Calibri" w:cs="Calibri"/>
          <w:sz w:val="23"/>
          <w:szCs w:val="23"/>
        </w:rPr>
      </w:pPr>
      <w:r w:rsidRPr="009D169D">
        <w:rPr>
          <w:rFonts w:ascii="宋体" w:eastAsia="宋体" w:hAnsi="宋体" w:cs="宋体"/>
          <w:sz w:val="23"/>
          <w:szCs w:val="23"/>
        </w:rPr>
        <w:t>首先先去考勤机</w:t>
      </w:r>
      <w:r w:rsidRPr="009D169D">
        <w:rPr>
          <w:rFonts w:ascii="Calibri" w:eastAsia="Calibri" w:hAnsi="Calibri" w:cs="Calibri"/>
          <w:sz w:val="23"/>
          <w:szCs w:val="23"/>
        </w:rPr>
        <w:t>—</w:t>
      </w:r>
      <w:r w:rsidRPr="009D169D">
        <w:rPr>
          <w:rFonts w:ascii="宋体" w:eastAsia="宋体" w:hAnsi="宋体" w:cs="宋体"/>
          <w:sz w:val="23"/>
          <w:szCs w:val="23"/>
        </w:rPr>
        <w:t>信息查询</w:t>
      </w:r>
      <w:r w:rsidRPr="009D169D">
        <w:rPr>
          <w:rFonts w:ascii="Calibri" w:eastAsia="Calibri" w:hAnsi="Calibri" w:cs="Calibri"/>
          <w:sz w:val="23"/>
          <w:szCs w:val="23"/>
        </w:rPr>
        <w:t>—</w:t>
      </w:r>
      <w:r w:rsidRPr="009D169D">
        <w:rPr>
          <w:rFonts w:ascii="宋体" w:eastAsia="宋体" w:hAnsi="宋体" w:cs="宋体"/>
          <w:sz w:val="23"/>
          <w:szCs w:val="23"/>
        </w:rPr>
        <w:t>记录查看，确定该员工是否在该时段内有对应的考勤机打卡记录。</w:t>
      </w:r>
    </w:p>
    <w:p w:rsidR="003D0485" w:rsidRDefault="003D0485">
      <w:pPr>
        <w:spacing w:line="48" w:lineRule="exact"/>
        <w:rPr>
          <w:rFonts w:ascii="Calibri" w:eastAsia="Calibri" w:hAnsi="Calibri" w:cs="Calibri"/>
          <w:sz w:val="24"/>
          <w:szCs w:val="24"/>
        </w:rPr>
      </w:pPr>
    </w:p>
    <w:p w:rsidR="003D0485" w:rsidRPr="009D169D" w:rsidRDefault="001D2F6A" w:rsidP="00B46C97">
      <w:pPr>
        <w:numPr>
          <w:ilvl w:val="0"/>
          <w:numId w:val="13"/>
        </w:numPr>
        <w:tabs>
          <w:tab w:val="left" w:pos="780"/>
        </w:tabs>
        <w:spacing w:line="296" w:lineRule="exact"/>
        <w:ind w:left="780" w:right="364" w:hanging="420"/>
        <w:jc w:val="both"/>
        <w:rPr>
          <w:rFonts w:ascii="Calibri" w:eastAsia="Calibri" w:hAnsi="Calibri" w:cs="Calibri"/>
          <w:sz w:val="23"/>
          <w:szCs w:val="23"/>
        </w:rPr>
        <w:sectPr w:rsidR="003D0485" w:rsidRPr="009D169D">
          <w:pgSz w:w="11900" w:h="16840"/>
          <w:pgMar w:top="1440" w:right="1440" w:bottom="1440" w:left="1440" w:header="0" w:footer="0" w:gutter="0"/>
          <w:cols w:space="720" w:equalWidth="0">
            <w:col w:w="9024"/>
          </w:cols>
        </w:sectPr>
      </w:pPr>
      <w:r>
        <w:rPr>
          <w:noProof/>
          <w:sz w:val="20"/>
          <w:szCs w:val="20"/>
        </w:rPr>
        <w:drawing>
          <wp:anchor distT="0" distB="0" distL="114300" distR="114300" simplePos="0" relativeHeight="251658240" behindDoc="1" locked="0" layoutInCell="0" allowOverlap="1" wp14:anchorId="10C29819" wp14:editId="1451B9C5">
            <wp:simplePos x="0" y="0"/>
            <wp:positionH relativeFrom="column">
              <wp:posOffset>301625</wp:posOffset>
            </wp:positionH>
            <wp:positionV relativeFrom="paragraph">
              <wp:posOffset>4429125</wp:posOffset>
            </wp:positionV>
            <wp:extent cx="5279390" cy="325945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/>
                    </a:blip>
                    <a:srcRect t="5312" r="-42"/>
                    <a:stretch/>
                  </pic:blipFill>
                  <pic:spPr bwMode="auto">
                    <a:xfrm>
                      <a:off x="0" y="0"/>
                      <a:ext cx="5279390" cy="325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9D169D">
        <w:rPr>
          <w:noProof/>
          <w:sz w:val="23"/>
          <w:szCs w:val="23"/>
        </w:rPr>
        <w:drawing>
          <wp:anchor distT="0" distB="0" distL="114300" distR="114300" simplePos="0" relativeHeight="251657216" behindDoc="1" locked="0" layoutInCell="0" allowOverlap="1" wp14:anchorId="1E50875F" wp14:editId="126601F5">
            <wp:simplePos x="0" y="0"/>
            <wp:positionH relativeFrom="page">
              <wp:posOffset>1208405</wp:posOffset>
            </wp:positionH>
            <wp:positionV relativeFrom="page">
              <wp:posOffset>3730625</wp:posOffset>
            </wp:positionV>
            <wp:extent cx="5207635" cy="324358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37" r="1248"/>
                    <a:stretch/>
                  </pic:blipFill>
                  <pic:spPr bwMode="auto">
                    <a:xfrm>
                      <a:off x="0" y="0"/>
                      <a:ext cx="5207635" cy="324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55CD" w:rsidRPr="009D169D">
        <w:rPr>
          <w:rFonts w:ascii="宋体" w:eastAsia="宋体" w:hAnsi="宋体" w:cs="宋体"/>
          <w:sz w:val="23"/>
          <w:szCs w:val="23"/>
        </w:rPr>
        <w:t>确定该员工在考勤机上有对应打卡记录之后，登录</w:t>
      </w:r>
      <w:r w:rsidR="00AC6122" w:rsidRPr="009D169D">
        <w:rPr>
          <w:rFonts w:ascii="Calibri" w:eastAsia="Calibri" w:hAnsi="Calibri" w:cs="Calibri"/>
          <w:sz w:val="23"/>
          <w:szCs w:val="23"/>
        </w:rPr>
        <w:t xml:space="preserve"> s</w:t>
      </w:r>
      <w:r w:rsidR="00AC6122" w:rsidRPr="009D169D">
        <w:rPr>
          <w:rFonts w:ascii="Calibri" w:hAnsi="Calibri" w:cs="Calibri" w:hint="eastAsia"/>
          <w:sz w:val="23"/>
          <w:szCs w:val="23"/>
        </w:rPr>
        <w:t>-HR</w:t>
      </w:r>
      <w:r w:rsidR="00D955CD" w:rsidRPr="009D169D">
        <w:rPr>
          <w:rFonts w:ascii="宋体" w:eastAsia="宋体" w:hAnsi="宋体" w:cs="宋体"/>
          <w:sz w:val="23"/>
          <w:szCs w:val="23"/>
        </w:rPr>
        <w:t>，在“打卡记录”界面中确定是否有该员工对应考勤记录（组织一栏不要选择任何组织，直接搜名字），如确实无打卡记录，点击右上角“导入金蝶考勤机打卡记录”</w:t>
      </w:r>
    </w:p>
    <w:p w:rsidR="003D0485" w:rsidRDefault="003D0485" w:rsidP="00B46C97">
      <w:pPr>
        <w:spacing w:line="20" w:lineRule="exact"/>
        <w:rPr>
          <w:sz w:val="20"/>
          <w:szCs w:val="20"/>
        </w:rPr>
      </w:pPr>
      <w:bookmarkStart w:id="18" w:name="page5"/>
      <w:bookmarkEnd w:id="18"/>
    </w:p>
    <w:p w:rsidR="003D0485" w:rsidRPr="00EE46AC" w:rsidRDefault="003D0485">
      <w:pPr>
        <w:spacing w:line="242" w:lineRule="exact"/>
        <w:rPr>
          <w:rFonts w:asciiTheme="minorEastAsia" w:hAnsiTheme="minorEastAsia"/>
          <w:sz w:val="20"/>
          <w:szCs w:val="20"/>
        </w:rPr>
      </w:pPr>
    </w:p>
    <w:p w:rsidR="003D0485" w:rsidRPr="00EE46AC" w:rsidRDefault="00D955CD">
      <w:pPr>
        <w:numPr>
          <w:ilvl w:val="0"/>
          <w:numId w:val="15"/>
        </w:numPr>
        <w:tabs>
          <w:tab w:val="left" w:pos="780"/>
        </w:tabs>
        <w:spacing w:line="288" w:lineRule="exact"/>
        <w:ind w:left="780" w:right="364" w:hanging="420"/>
        <w:rPr>
          <w:rFonts w:asciiTheme="minorEastAsia" w:hAnsiTheme="minorEastAsia" w:cs="Calibri"/>
          <w:sz w:val="23"/>
          <w:szCs w:val="23"/>
        </w:rPr>
      </w:pPr>
      <w:r w:rsidRPr="00EE46AC">
        <w:rPr>
          <w:rFonts w:asciiTheme="minorEastAsia" w:hAnsiTheme="minorEastAsia" w:cs="宋体"/>
          <w:sz w:val="23"/>
          <w:szCs w:val="23"/>
        </w:rPr>
        <w:t>等待页面刷新，半小时到三小时后登录</w:t>
      </w:r>
      <w:r w:rsidR="00296265" w:rsidRPr="00EE46AC">
        <w:rPr>
          <w:rFonts w:asciiTheme="minorEastAsia" w:hAnsiTheme="minorEastAsia" w:cs="Calibri"/>
          <w:sz w:val="23"/>
          <w:szCs w:val="23"/>
        </w:rPr>
        <w:t xml:space="preserve"> s</w:t>
      </w:r>
      <w:r w:rsidR="00296265" w:rsidRPr="00EE46AC">
        <w:rPr>
          <w:rFonts w:asciiTheme="minorEastAsia" w:hAnsiTheme="minorEastAsia" w:cs="Calibri" w:hint="eastAsia"/>
          <w:sz w:val="23"/>
          <w:szCs w:val="23"/>
        </w:rPr>
        <w:t>-HR</w:t>
      </w:r>
      <w:r w:rsidRPr="00EE46AC">
        <w:rPr>
          <w:rFonts w:asciiTheme="minorEastAsia" w:hAnsiTheme="minorEastAsia" w:cs="Calibri"/>
          <w:sz w:val="23"/>
          <w:szCs w:val="23"/>
        </w:rPr>
        <w:t xml:space="preserve"> </w:t>
      </w:r>
      <w:r w:rsidRPr="00EE46AC">
        <w:rPr>
          <w:rFonts w:asciiTheme="minorEastAsia" w:hAnsiTheme="minorEastAsia" w:cs="宋体"/>
          <w:sz w:val="23"/>
          <w:szCs w:val="23"/>
        </w:rPr>
        <w:t>打卡记录中查看打卡记录是否存在，如三小时后打卡记录仍未出现，上述步骤再来一次。</w:t>
      </w:r>
    </w:p>
    <w:p w:rsidR="003D0485" w:rsidRDefault="003D0485"/>
    <w:p w:rsidR="009D169D" w:rsidRDefault="009D169D" w:rsidP="009D169D">
      <w:pPr>
        <w:spacing w:line="366" w:lineRule="exact"/>
        <w:ind w:left="360"/>
        <w:rPr>
          <w:sz w:val="20"/>
          <w:szCs w:val="20"/>
        </w:rPr>
      </w:pPr>
      <w:r>
        <w:rPr>
          <w:rFonts w:ascii="宋体" w:eastAsia="宋体" w:hAnsi="宋体" w:cs="宋体" w:hint="eastAsia"/>
          <w:b/>
          <w:bCs/>
          <w:sz w:val="32"/>
          <w:szCs w:val="32"/>
        </w:rPr>
        <w:t>3.</w:t>
      </w:r>
      <w:r w:rsidRPr="00EE46AC">
        <w:rPr>
          <w:rStyle w:val="Char2"/>
          <w:rFonts w:asciiTheme="majorEastAsia" w:eastAsiaTheme="majorEastAsia" w:hAnsiTheme="majorEastAsia"/>
        </w:rPr>
        <w:t>查看考勤机及考勤机相关操作</w:t>
      </w:r>
    </w:p>
    <w:p w:rsidR="009D169D" w:rsidRDefault="009D169D" w:rsidP="009D169D">
      <w:pPr>
        <w:spacing w:line="383" w:lineRule="exact"/>
        <w:rPr>
          <w:sz w:val="20"/>
          <w:szCs w:val="20"/>
        </w:rPr>
      </w:pPr>
    </w:p>
    <w:p w:rsidR="009D169D" w:rsidRPr="00EE46AC" w:rsidRDefault="009D169D" w:rsidP="009D169D">
      <w:pPr>
        <w:numPr>
          <w:ilvl w:val="0"/>
          <w:numId w:val="16"/>
        </w:numPr>
        <w:tabs>
          <w:tab w:val="left" w:pos="780"/>
        </w:tabs>
        <w:spacing w:line="305" w:lineRule="exact"/>
        <w:ind w:left="780" w:hanging="420"/>
        <w:rPr>
          <w:rFonts w:ascii="Calibri" w:eastAsia="Calibri" w:hAnsi="Calibri" w:cs="Calibri"/>
          <w:sz w:val="23"/>
          <w:szCs w:val="23"/>
        </w:rPr>
      </w:pPr>
      <w:r w:rsidRPr="00EE46AC">
        <w:rPr>
          <w:rFonts w:ascii="宋体" w:eastAsia="宋体" w:hAnsi="宋体" w:cs="宋体"/>
          <w:sz w:val="23"/>
          <w:szCs w:val="23"/>
        </w:rPr>
        <w:t>查看考勤机状态</w:t>
      </w:r>
    </w:p>
    <w:p w:rsidR="009D169D" w:rsidRPr="00EE46AC" w:rsidRDefault="009D169D" w:rsidP="009D169D">
      <w:pPr>
        <w:spacing w:line="45" w:lineRule="exact"/>
        <w:rPr>
          <w:rFonts w:ascii="Calibri" w:eastAsia="Calibri" w:hAnsi="Calibri" w:cs="Calibri"/>
          <w:sz w:val="23"/>
          <w:szCs w:val="23"/>
        </w:rPr>
      </w:pPr>
    </w:p>
    <w:p w:rsidR="009D169D" w:rsidRDefault="00A52178" w:rsidP="009D169D">
      <w:pPr>
        <w:spacing w:line="289" w:lineRule="exact"/>
        <w:ind w:left="780" w:right="364"/>
        <w:jc w:val="both"/>
        <w:rPr>
          <w:rFonts w:asciiTheme="minorEastAsia" w:hAnsiTheme="minorEastAsia" w:cs="宋体"/>
          <w:sz w:val="23"/>
          <w:szCs w:val="23"/>
        </w:rPr>
      </w:pPr>
      <w:r w:rsidRPr="00C501FF">
        <w:rPr>
          <w:rFonts w:asciiTheme="minorEastAsia" w:hAnsiTheme="minorEastAsia" w:cs="宋体"/>
          <w:sz w:val="23"/>
          <w:szCs w:val="23"/>
        </w:rPr>
        <w:t>使用</w:t>
      </w:r>
      <w:r w:rsidRPr="00C501FF">
        <w:rPr>
          <w:rFonts w:asciiTheme="minorEastAsia" w:hAnsiTheme="minorEastAsia" w:cs="Calibri"/>
          <w:sz w:val="23"/>
          <w:szCs w:val="23"/>
        </w:rPr>
        <w:t xml:space="preserve"> administrator </w:t>
      </w:r>
      <w:r w:rsidRPr="00C501FF">
        <w:rPr>
          <w:rFonts w:asciiTheme="minorEastAsia" w:hAnsiTheme="minorEastAsia" w:cs="宋体"/>
          <w:sz w:val="23"/>
          <w:szCs w:val="23"/>
        </w:rPr>
        <w:t>账户登录金蝶</w:t>
      </w:r>
      <w:r w:rsidRPr="00C501FF">
        <w:rPr>
          <w:rFonts w:asciiTheme="minorEastAsia" w:hAnsiTheme="minorEastAsia" w:cs="Calibri"/>
          <w:sz w:val="23"/>
          <w:szCs w:val="23"/>
        </w:rPr>
        <w:t xml:space="preserve"> s‐HR</w:t>
      </w:r>
      <w:r w:rsidRPr="00C501FF">
        <w:rPr>
          <w:rFonts w:asciiTheme="minorEastAsia" w:hAnsiTheme="minorEastAsia" w:cs="宋体"/>
          <w:sz w:val="23"/>
          <w:szCs w:val="23"/>
        </w:rPr>
        <w:t>，在“系统设置”</w:t>
      </w:r>
      <w:r w:rsidRPr="00C501FF">
        <w:rPr>
          <w:rFonts w:asciiTheme="minorEastAsia" w:hAnsiTheme="minorEastAsia" w:cs="Calibri"/>
          <w:sz w:val="23"/>
          <w:szCs w:val="23"/>
        </w:rPr>
        <w:t>‐‐</w:t>
      </w:r>
      <w:r w:rsidRPr="00C501FF">
        <w:rPr>
          <w:rFonts w:asciiTheme="minorEastAsia" w:hAnsiTheme="minorEastAsia" w:cs="宋体"/>
          <w:sz w:val="23"/>
          <w:szCs w:val="23"/>
        </w:rPr>
        <w:t>“</w:t>
      </w:r>
      <w:r>
        <w:rPr>
          <w:rFonts w:asciiTheme="minorEastAsia" w:hAnsiTheme="minorEastAsia" w:cs="宋体" w:hint="eastAsia"/>
          <w:sz w:val="23"/>
          <w:szCs w:val="23"/>
        </w:rPr>
        <w:t>金蝶考勤机权限分配</w:t>
      </w:r>
      <w:r w:rsidRPr="00C501FF">
        <w:rPr>
          <w:rFonts w:asciiTheme="minorEastAsia" w:hAnsiTheme="minorEastAsia" w:cs="宋体"/>
          <w:sz w:val="23"/>
          <w:szCs w:val="23"/>
        </w:rPr>
        <w:t>”中，</w:t>
      </w:r>
      <w:r>
        <w:rPr>
          <w:rFonts w:asciiTheme="minorEastAsia" w:hAnsiTheme="minorEastAsia" w:cs="宋体" w:hint="eastAsia"/>
          <w:sz w:val="23"/>
          <w:szCs w:val="23"/>
        </w:rPr>
        <w:t>点击</w:t>
      </w:r>
      <w:r w:rsidRPr="00C501FF">
        <w:rPr>
          <w:rFonts w:asciiTheme="minorEastAsia" w:hAnsiTheme="minorEastAsia" w:cs="宋体"/>
          <w:sz w:val="23"/>
          <w:szCs w:val="23"/>
        </w:rPr>
        <w:t xml:space="preserve"> “</w:t>
      </w:r>
      <w:r>
        <w:rPr>
          <w:rFonts w:asciiTheme="minorEastAsia" w:hAnsiTheme="minorEastAsia" w:cs="宋体" w:hint="eastAsia"/>
          <w:sz w:val="23"/>
          <w:szCs w:val="23"/>
        </w:rPr>
        <w:t>分配权限</w:t>
      </w:r>
      <w:r w:rsidRPr="00C501FF">
        <w:rPr>
          <w:rFonts w:asciiTheme="minorEastAsia" w:hAnsiTheme="minorEastAsia" w:cs="宋体"/>
          <w:sz w:val="23"/>
          <w:szCs w:val="23"/>
        </w:rPr>
        <w:t>”按钮，</w:t>
      </w:r>
      <w:r w:rsidRPr="00C501FF">
        <w:rPr>
          <w:rFonts w:asciiTheme="minorEastAsia" w:hAnsiTheme="minorEastAsia" w:cs="宋体" w:hint="eastAsia"/>
          <w:sz w:val="23"/>
          <w:szCs w:val="23"/>
        </w:rPr>
        <w:t>点击</w:t>
      </w:r>
      <w:r w:rsidRPr="00C501FF">
        <w:rPr>
          <w:rFonts w:asciiTheme="minorEastAsia" w:hAnsiTheme="minorEastAsia" w:cs="宋体"/>
          <w:sz w:val="23"/>
          <w:szCs w:val="23"/>
        </w:rPr>
        <w:t>进去</w:t>
      </w:r>
      <w:r>
        <w:rPr>
          <w:rFonts w:asciiTheme="minorEastAsia" w:hAnsiTheme="minorEastAsia" w:cs="宋体" w:hint="eastAsia"/>
          <w:sz w:val="23"/>
          <w:szCs w:val="23"/>
        </w:rPr>
        <w:t>,</w:t>
      </w:r>
      <w:r w:rsidR="009D169D" w:rsidRPr="00EE46AC">
        <w:rPr>
          <w:rFonts w:asciiTheme="minorEastAsia" w:hAnsiTheme="minorEastAsia" w:cs="宋体"/>
          <w:sz w:val="23"/>
          <w:szCs w:val="23"/>
        </w:rPr>
        <w:t>进入界面查看对应的考勤机。</w:t>
      </w:r>
    </w:p>
    <w:p w:rsidR="00EE46AC" w:rsidRDefault="00EE46AC" w:rsidP="00EE46AC">
      <w:pPr>
        <w:spacing w:line="289" w:lineRule="exact"/>
        <w:ind w:right="364"/>
        <w:jc w:val="both"/>
        <w:rPr>
          <w:rFonts w:asciiTheme="minorEastAsia" w:hAnsiTheme="minorEastAsia" w:cs="宋体"/>
          <w:sz w:val="23"/>
          <w:szCs w:val="23"/>
        </w:rPr>
      </w:pPr>
      <w:r w:rsidRPr="00EE46AC">
        <w:rPr>
          <w:rFonts w:asciiTheme="minorEastAsia" w:hAnsiTheme="minorEastAsia"/>
          <w:noProof/>
          <w:sz w:val="23"/>
          <w:szCs w:val="23"/>
        </w:rPr>
        <w:drawing>
          <wp:anchor distT="0" distB="0" distL="114300" distR="114300" simplePos="0" relativeHeight="251666432" behindDoc="1" locked="0" layoutInCell="0" allowOverlap="1" wp14:anchorId="6E65E18D" wp14:editId="558ADE59">
            <wp:simplePos x="0" y="0"/>
            <wp:positionH relativeFrom="column">
              <wp:posOffset>333375</wp:posOffset>
            </wp:positionH>
            <wp:positionV relativeFrom="paragraph">
              <wp:posOffset>106680</wp:posOffset>
            </wp:positionV>
            <wp:extent cx="5274310" cy="1120140"/>
            <wp:effectExtent l="0" t="0" r="2540" b="381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120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E46AC" w:rsidRDefault="00EE46AC" w:rsidP="009D169D">
      <w:pPr>
        <w:spacing w:line="289" w:lineRule="exact"/>
        <w:ind w:left="780" w:right="364"/>
        <w:jc w:val="both"/>
        <w:rPr>
          <w:rFonts w:asciiTheme="minorEastAsia" w:hAnsiTheme="minorEastAsia" w:cs="Calibri"/>
          <w:sz w:val="23"/>
          <w:szCs w:val="23"/>
        </w:rPr>
      </w:pPr>
    </w:p>
    <w:p w:rsidR="00EE46AC" w:rsidRDefault="00EE46AC" w:rsidP="00EE46AC">
      <w:pPr>
        <w:spacing w:line="289" w:lineRule="exact"/>
        <w:ind w:right="364"/>
        <w:jc w:val="both"/>
        <w:rPr>
          <w:rFonts w:asciiTheme="minorEastAsia" w:hAnsiTheme="minorEastAsia" w:cs="Calibri"/>
          <w:sz w:val="23"/>
          <w:szCs w:val="23"/>
        </w:rPr>
      </w:pPr>
    </w:p>
    <w:p w:rsidR="00EE46AC" w:rsidRDefault="00EE46AC" w:rsidP="00EE46AC">
      <w:pPr>
        <w:spacing w:line="289" w:lineRule="exact"/>
        <w:ind w:right="364"/>
        <w:jc w:val="both"/>
        <w:rPr>
          <w:rFonts w:asciiTheme="minorEastAsia" w:hAnsiTheme="minorEastAsia" w:cs="Calibri"/>
          <w:sz w:val="23"/>
          <w:szCs w:val="23"/>
        </w:rPr>
      </w:pPr>
    </w:p>
    <w:p w:rsidR="00EE46AC" w:rsidRDefault="00EE46AC" w:rsidP="00EE46AC">
      <w:pPr>
        <w:spacing w:line="289" w:lineRule="exact"/>
        <w:ind w:right="364"/>
        <w:jc w:val="both"/>
        <w:rPr>
          <w:rFonts w:asciiTheme="minorEastAsia" w:hAnsiTheme="minorEastAsia" w:cs="Calibri"/>
          <w:sz w:val="23"/>
          <w:szCs w:val="23"/>
        </w:rPr>
      </w:pPr>
    </w:p>
    <w:p w:rsidR="00EE46AC" w:rsidRDefault="00EE46AC" w:rsidP="00EE46AC">
      <w:pPr>
        <w:spacing w:line="289" w:lineRule="exact"/>
        <w:ind w:right="364"/>
        <w:jc w:val="both"/>
        <w:rPr>
          <w:rFonts w:asciiTheme="minorEastAsia" w:hAnsiTheme="minorEastAsia" w:cs="Calibri"/>
          <w:sz w:val="23"/>
          <w:szCs w:val="23"/>
        </w:rPr>
      </w:pPr>
    </w:p>
    <w:p w:rsidR="00EE46AC" w:rsidRPr="00EE46AC" w:rsidRDefault="00EE46AC" w:rsidP="00EE46AC">
      <w:pPr>
        <w:spacing w:line="289" w:lineRule="exact"/>
        <w:ind w:right="364"/>
        <w:jc w:val="both"/>
        <w:rPr>
          <w:rFonts w:asciiTheme="minorEastAsia" w:hAnsiTheme="minorEastAsia" w:cs="Calibri"/>
          <w:sz w:val="23"/>
          <w:szCs w:val="23"/>
        </w:rPr>
      </w:pPr>
    </w:p>
    <w:p w:rsidR="00E84867" w:rsidRPr="00E84867" w:rsidRDefault="00EE46AC" w:rsidP="00E84867">
      <w:pPr>
        <w:numPr>
          <w:ilvl w:val="0"/>
          <w:numId w:val="16"/>
        </w:numPr>
        <w:tabs>
          <w:tab w:val="left" w:pos="780"/>
        </w:tabs>
        <w:spacing w:line="305" w:lineRule="exact"/>
        <w:ind w:left="780" w:hanging="420"/>
        <w:rPr>
          <w:rFonts w:ascii="Calibri" w:eastAsia="Calibri" w:hAnsi="Calibri" w:cs="Calibri"/>
          <w:sz w:val="24"/>
          <w:szCs w:val="24"/>
        </w:rPr>
      </w:pPr>
      <w:r>
        <w:rPr>
          <w:rFonts w:ascii="宋体" w:eastAsia="宋体" w:hAnsi="宋体" w:cs="宋体"/>
          <w:sz w:val="24"/>
          <w:szCs w:val="24"/>
        </w:rPr>
        <w:t>查看考勤机用户、查看考勤机信息、同步考勤机时间、远程重启考勤机</w:t>
      </w:r>
    </w:p>
    <w:p w:rsidR="00E84867" w:rsidRDefault="00E84867" w:rsidP="00E84867">
      <w:pPr>
        <w:tabs>
          <w:tab w:val="left" w:pos="780"/>
        </w:tabs>
        <w:spacing w:line="305" w:lineRule="exact"/>
        <w:rPr>
          <w:rFonts w:ascii="宋体" w:eastAsia="宋体" w:hAnsi="宋体" w:cs="宋体"/>
          <w:sz w:val="24"/>
          <w:szCs w:val="24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60288" behindDoc="1" locked="0" layoutInCell="0" allowOverlap="1" wp14:anchorId="4B80ED66" wp14:editId="2C203F91">
            <wp:simplePos x="0" y="0"/>
            <wp:positionH relativeFrom="column">
              <wp:posOffset>333375</wp:posOffset>
            </wp:positionH>
            <wp:positionV relativeFrom="paragraph">
              <wp:posOffset>107950</wp:posOffset>
            </wp:positionV>
            <wp:extent cx="5274945" cy="1225550"/>
            <wp:effectExtent l="0" t="0" r="1905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945" cy="1225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E84867" w:rsidRDefault="00E84867" w:rsidP="00E84867">
      <w:pPr>
        <w:tabs>
          <w:tab w:val="left" w:pos="780"/>
        </w:tabs>
        <w:spacing w:line="305" w:lineRule="exact"/>
        <w:rPr>
          <w:rFonts w:ascii="宋体" w:eastAsia="宋体" w:hAnsi="宋体" w:cs="宋体"/>
          <w:sz w:val="24"/>
          <w:szCs w:val="24"/>
        </w:rPr>
      </w:pPr>
    </w:p>
    <w:p w:rsidR="00E84867" w:rsidRDefault="00E84867" w:rsidP="00E84867">
      <w:pPr>
        <w:tabs>
          <w:tab w:val="left" w:pos="780"/>
        </w:tabs>
        <w:spacing w:line="305" w:lineRule="exact"/>
        <w:rPr>
          <w:rFonts w:ascii="宋体" w:eastAsia="宋体" w:hAnsi="宋体" w:cs="宋体"/>
          <w:sz w:val="24"/>
          <w:szCs w:val="24"/>
        </w:rPr>
      </w:pPr>
    </w:p>
    <w:p w:rsidR="00E84867" w:rsidRDefault="00E84867" w:rsidP="00E84867">
      <w:pPr>
        <w:tabs>
          <w:tab w:val="left" w:pos="780"/>
        </w:tabs>
        <w:spacing w:line="305" w:lineRule="exact"/>
        <w:rPr>
          <w:rFonts w:ascii="宋体" w:eastAsia="宋体" w:hAnsi="宋体" w:cs="宋体"/>
          <w:sz w:val="24"/>
          <w:szCs w:val="24"/>
        </w:rPr>
      </w:pPr>
    </w:p>
    <w:p w:rsidR="00E84867" w:rsidRDefault="00E84867" w:rsidP="00E84867">
      <w:pPr>
        <w:tabs>
          <w:tab w:val="left" w:pos="780"/>
        </w:tabs>
        <w:spacing w:line="305" w:lineRule="exact"/>
        <w:rPr>
          <w:rFonts w:ascii="宋体" w:eastAsia="宋体" w:hAnsi="宋体" w:cs="宋体"/>
          <w:sz w:val="24"/>
          <w:szCs w:val="24"/>
        </w:rPr>
      </w:pPr>
    </w:p>
    <w:p w:rsidR="00E84867" w:rsidRDefault="00E84867" w:rsidP="00E84867">
      <w:pPr>
        <w:tabs>
          <w:tab w:val="left" w:pos="780"/>
        </w:tabs>
        <w:spacing w:line="305" w:lineRule="exact"/>
        <w:rPr>
          <w:rFonts w:ascii="Calibri" w:hAnsi="Calibri" w:cs="Calibri"/>
          <w:sz w:val="24"/>
          <w:szCs w:val="24"/>
        </w:rPr>
      </w:pPr>
    </w:p>
    <w:p w:rsidR="00E84867" w:rsidRDefault="00E84867" w:rsidP="00E84867">
      <w:pPr>
        <w:tabs>
          <w:tab w:val="left" w:pos="780"/>
        </w:tabs>
        <w:spacing w:line="305" w:lineRule="exact"/>
        <w:rPr>
          <w:rFonts w:ascii="Calibri" w:hAnsi="Calibri" w:cs="Calibri"/>
          <w:sz w:val="24"/>
          <w:szCs w:val="24"/>
        </w:rPr>
      </w:pPr>
    </w:p>
    <w:p w:rsidR="00E84867" w:rsidRDefault="00E84867" w:rsidP="00E84867">
      <w:pPr>
        <w:tabs>
          <w:tab w:val="left" w:pos="780"/>
        </w:tabs>
        <w:spacing w:line="305" w:lineRule="exact"/>
        <w:rPr>
          <w:rFonts w:ascii="Calibri" w:hAnsi="Calibri" w:cs="Calibri"/>
          <w:sz w:val="24"/>
          <w:szCs w:val="24"/>
        </w:rPr>
      </w:pPr>
    </w:p>
    <w:p w:rsidR="00E84867" w:rsidRPr="00E84867" w:rsidRDefault="00E84867" w:rsidP="00E84867">
      <w:pPr>
        <w:tabs>
          <w:tab w:val="left" w:pos="780"/>
        </w:tabs>
        <w:spacing w:line="305" w:lineRule="exact"/>
        <w:rPr>
          <w:rFonts w:ascii="Calibri" w:hAnsi="Calibri" w:cs="Calibri"/>
          <w:sz w:val="24"/>
          <w:szCs w:val="24"/>
        </w:rPr>
      </w:pPr>
    </w:p>
    <w:p w:rsidR="00421E61" w:rsidRDefault="00E84867" w:rsidP="00E84867">
      <w:pPr>
        <w:pStyle w:val="a9"/>
        <w:tabs>
          <w:tab w:val="left" w:pos="1200"/>
        </w:tabs>
        <w:spacing w:line="282" w:lineRule="exact"/>
        <w:ind w:left="420" w:right="364" w:firstLineChars="0" w:firstLine="0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 w:hint="eastAsia"/>
          <w:sz w:val="21"/>
          <w:szCs w:val="21"/>
        </w:rPr>
        <w:t>1</w:t>
      </w:r>
      <w:r w:rsidRPr="00E84867">
        <w:rPr>
          <w:rFonts w:ascii="宋体" w:eastAsia="宋体" w:hAnsi="宋体" w:cs="宋体"/>
          <w:sz w:val="21"/>
          <w:szCs w:val="21"/>
        </w:rPr>
        <w:t>考勤机上按</w:t>
      </w:r>
      <w:r w:rsidRPr="00E84867">
        <w:rPr>
          <w:rFonts w:ascii="Consolas" w:eastAsia="Consolas" w:hAnsi="Consolas" w:cs="Consolas"/>
          <w:sz w:val="21"/>
          <w:szCs w:val="21"/>
        </w:rPr>
        <w:t xml:space="preserve"> menu </w:t>
      </w:r>
      <w:r w:rsidRPr="00E84867">
        <w:rPr>
          <w:rFonts w:ascii="宋体" w:eastAsia="宋体" w:hAnsi="宋体" w:cs="宋体"/>
          <w:sz w:val="21"/>
          <w:szCs w:val="21"/>
        </w:rPr>
        <w:t>键</w:t>
      </w:r>
      <w:r w:rsidRPr="00E84867">
        <w:rPr>
          <w:rFonts w:ascii="Consolas" w:eastAsia="Consolas" w:hAnsi="Consolas" w:cs="Consolas"/>
          <w:sz w:val="21"/>
          <w:szCs w:val="21"/>
        </w:rPr>
        <w:t>-&gt;</w:t>
      </w:r>
      <w:r w:rsidRPr="00E84867">
        <w:rPr>
          <w:rFonts w:ascii="宋体" w:eastAsia="宋体" w:hAnsi="宋体" w:cs="宋体"/>
          <w:sz w:val="21"/>
          <w:szCs w:val="21"/>
        </w:rPr>
        <w:t>用户管理</w:t>
      </w:r>
      <w:r w:rsidRPr="00E84867">
        <w:rPr>
          <w:rFonts w:ascii="Consolas" w:eastAsia="Consolas" w:hAnsi="Consolas" w:cs="Consolas"/>
          <w:sz w:val="21"/>
          <w:szCs w:val="21"/>
        </w:rPr>
        <w:t>-&gt;</w:t>
      </w:r>
      <w:r w:rsidRPr="00E84867">
        <w:rPr>
          <w:rFonts w:ascii="宋体" w:eastAsia="宋体" w:hAnsi="宋体" w:cs="宋体"/>
          <w:sz w:val="21"/>
          <w:szCs w:val="21"/>
        </w:rPr>
        <w:t>修改用户</w:t>
      </w:r>
      <w:r w:rsidRPr="00E84867">
        <w:rPr>
          <w:rFonts w:ascii="Consolas" w:eastAsia="Consolas" w:hAnsi="Consolas" w:cs="Consolas"/>
          <w:sz w:val="21"/>
          <w:szCs w:val="21"/>
        </w:rPr>
        <w:t>-&gt;</w:t>
      </w:r>
      <w:r w:rsidR="00387420">
        <w:rPr>
          <w:rFonts w:ascii="宋体" w:eastAsia="宋体" w:hAnsi="宋体" w:cs="宋体" w:hint="eastAsia"/>
          <w:sz w:val="21"/>
          <w:szCs w:val="21"/>
        </w:rPr>
        <w:t>选择</w:t>
      </w:r>
      <w:r w:rsidR="00421E61">
        <w:rPr>
          <w:rFonts w:ascii="宋体" w:eastAsia="宋体" w:hAnsi="宋体" w:cs="宋体"/>
          <w:sz w:val="21"/>
          <w:szCs w:val="21"/>
        </w:rPr>
        <w:t>当前要录制人脸指纹信息的人员</w:t>
      </w:r>
    </w:p>
    <w:p w:rsidR="00FF0E10" w:rsidRDefault="00E84867" w:rsidP="00FF0E10">
      <w:pPr>
        <w:pStyle w:val="a9"/>
        <w:tabs>
          <w:tab w:val="left" w:pos="1200"/>
        </w:tabs>
        <w:ind w:left="420" w:right="363" w:firstLineChars="0" w:firstLine="0"/>
        <w:rPr>
          <w:rFonts w:ascii="宋体" w:eastAsia="宋体" w:hAnsi="宋体" w:cs="宋体"/>
          <w:sz w:val="21"/>
          <w:szCs w:val="21"/>
        </w:rPr>
      </w:pPr>
      <w:r w:rsidRPr="00E84867">
        <w:rPr>
          <w:rFonts w:ascii="Consolas" w:eastAsia="Consolas" w:hAnsi="Consolas" w:cs="Consolas"/>
          <w:sz w:val="21"/>
          <w:szCs w:val="21"/>
        </w:rPr>
        <w:t>-&gt;</w:t>
      </w:r>
      <w:r w:rsidR="00940844">
        <w:rPr>
          <w:rFonts w:ascii="宋体" w:eastAsia="宋体" w:hAnsi="宋体" w:cs="宋体" w:hint="eastAsia"/>
          <w:sz w:val="21"/>
          <w:szCs w:val="21"/>
        </w:rPr>
        <w:t>选择人脸</w:t>
      </w:r>
    </w:p>
    <w:p w:rsidR="00FF0E10" w:rsidRDefault="00FF0E10" w:rsidP="00FF0E10">
      <w:pPr>
        <w:pStyle w:val="a9"/>
        <w:tabs>
          <w:tab w:val="left" w:pos="1200"/>
        </w:tabs>
        <w:ind w:left="420" w:right="363" w:firstLineChars="0" w:firstLine="0"/>
        <w:rPr>
          <w:rFonts w:ascii="宋体" w:eastAsia="宋体" w:hAnsi="宋体" w:cs="宋体"/>
          <w:sz w:val="21"/>
          <w:szCs w:val="21"/>
        </w:rPr>
      </w:pPr>
    </w:p>
    <w:p w:rsidR="00FF0E10" w:rsidRPr="00FF0E10" w:rsidRDefault="00FF0E10" w:rsidP="00FF0E10">
      <w:pPr>
        <w:pStyle w:val="a9"/>
        <w:tabs>
          <w:tab w:val="left" w:pos="1200"/>
        </w:tabs>
        <w:ind w:left="420" w:right="363" w:firstLineChars="0" w:firstLine="0"/>
        <w:rPr>
          <w:rFonts w:ascii="宋体" w:eastAsia="宋体" w:hAnsi="宋体" w:cs="宋体"/>
          <w:sz w:val="21"/>
          <w:szCs w:val="21"/>
        </w:rPr>
        <w:sectPr w:rsidR="00FF0E10" w:rsidRPr="00FF0E10">
          <w:pgSz w:w="11900" w:h="16840"/>
          <w:pgMar w:top="1440" w:right="1440" w:bottom="1440" w:left="1440" w:header="0" w:footer="0" w:gutter="0"/>
          <w:cols w:space="720" w:equalWidth="0">
            <w:col w:w="9024"/>
          </w:cols>
        </w:sectPr>
      </w:pPr>
      <w:r>
        <w:rPr>
          <w:rFonts w:ascii="宋体" w:eastAsia="宋体" w:hAnsi="宋体" w:cs="宋体" w:hint="eastAsia"/>
          <w:noProof/>
          <w:sz w:val="21"/>
          <w:szCs w:val="21"/>
        </w:rPr>
        <w:drawing>
          <wp:inline distT="0" distB="0" distL="0" distR="0">
            <wp:extent cx="1602386" cy="21389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4379" cy="214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sz w:val="21"/>
          <w:szCs w:val="21"/>
        </w:rPr>
        <w:t xml:space="preserve">          </w:t>
      </w:r>
      <w:r>
        <w:rPr>
          <w:rFonts w:ascii="宋体" w:eastAsia="宋体" w:hAnsi="宋体" w:cs="宋体" w:hint="eastAsia"/>
          <w:noProof/>
          <w:sz w:val="21"/>
          <w:szCs w:val="21"/>
        </w:rPr>
        <w:drawing>
          <wp:inline distT="0" distB="0" distL="0" distR="0">
            <wp:extent cx="1604176" cy="2138901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1015_111949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2293" cy="2136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0485" w:rsidRDefault="0003521E" w:rsidP="002E593C">
      <w:pPr>
        <w:rPr>
          <w:sz w:val="20"/>
          <w:szCs w:val="20"/>
        </w:rPr>
      </w:pPr>
      <w:bookmarkStart w:id="19" w:name="page6"/>
      <w:bookmarkStart w:id="20" w:name="page7"/>
      <w:bookmarkEnd w:id="19"/>
      <w:bookmarkEnd w:id="20"/>
      <w:r>
        <w:rPr>
          <w:rFonts w:hint="eastAsia"/>
          <w:sz w:val="20"/>
          <w:szCs w:val="20"/>
        </w:rPr>
        <w:t xml:space="preserve">          </w:t>
      </w:r>
      <w:r w:rsidR="00FF0E10">
        <w:rPr>
          <w:noProof/>
          <w:sz w:val="20"/>
          <w:szCs w:val="20"/>
        </w:rPr>
        <w:drawing>
          <wp:inline distT="0" distB="0" distL="0" distR="0">
            <wp:extent cx="1598212" cy="2130949"/>
            <wp:effectExtent l="0" t="0" r="2540" b="317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1015_112030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8212" cy="2130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F0E10">
        <w:rPr>
          <w:rFonts w:hint="eastAsia"/>
          <w:sz w:val="20"/>
          <w:szCs w:val="20"/>
        </w:rPr>
        <w:t xml:space="preserve">                    </w:t>
      </w:r>
      <w:r w:rsidR="00FF0E10">
        <w:rPr>
          <w:noProof/>
          <w:sz w:val="20"/>
          <w:szCs w:val="20"/>
        </w:rPr>
        <w:drawing>
          <wp:inline distT="0" distB="0" distL="0" distR="0" wp14:anchorId="0CD24441" wp14:editId="79912D2E">
            <wp:extent cx="1645920" cy="2184399"/>
            <wp:effectExtent l="0" t="0" r="0" b="698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1015_105258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627" cy="2191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0E10" w:rsidRDefault="00FF0E10" w:rsidP="002E593C">
      <w:pPr>
        <w:rPr>
          <w:sz w:val="20"/>
          <w:szCs w:val="20"/>
        </w:rPr>
      </w:pPr>
    </w:p>
    <w:p w:rsidR="00FF0E10" w:rsidRDefault="00F77BFA" w:rsidP="00FF0E10">
      <w:pPr>
        <w:ind w:firstLineChars="250" w:firstLine="500"/>
        <w:rPr>
          <w:sz w:val="20"/>
          <w:szCs w:val="20"/>
        </w:rPr>
      </w:pPr>
      <w:r>
        <w:rPr>
          <w:rFonts w:hint="eastAsia"/>
          <w:noProof/>
          <w:sz w:val="20"/>
          <w:szCs w:val="20"/>
        </w:rPr>
        <w:drawing>
          <wp:inline distT="0" distB="0" distL="0" distR="0">
            <wp:extent cx="1598212" cy="2130950"/>
            <wp:effectExtent l="0" t="0" r="2540" b="317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1015_105235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8213" cy="2130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0"/>
          <w:szCs w:val="20"/>
        </w:rPr>
        <w:t xml:space="preserve">                </w:t>
      </w:r>
      <w:r w:rsidR="00BF3EF6">
        <w:rPr>
          <w:rFonts w:hint="eastAsia"/>
          <w:sz w:val="20"/>
          <w:szCs w:val="20"/>
        </w:rPr>
        <w:t xml:space="preserve">   </w:t>
      </w:r>
      <w:r>
        <w:rPr>
          <w:rFonts w:hint="eastAsia"/>
          <w:sz w:val="20"/>
          <w:szCs w:val="20"/>
        </w:rPr>
        <w:t xml:space="preserve"> </w:t>
      </w:r>
      <w:r>
        <w:rPr>
          <w:rFonts w:hint="eastAsia"/>
          <w:noProof/>
          <w:sz w:val="20"/>
          <w:szCs w:val="20"/>
        </w:rPr>
        <w:drawing>
          <wp:inline distT="0" distB="0" distL="0" distR="0" wp14:anchorId="77134BF1" wp14:editId="3A554467">
            <wp:extent cx="1630018" cy="2173357"/>
            <wp:effectExtent l="0" t="0" r="889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81015_131923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0165" cy="2186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21EF" w:rsidRDefault="002D21EF" w:rsidP="00FF0E10">
      <w:pPr>
        <w:ind w:firstLineChars="250" w:firstLine="500"/>
        <w:rPr>
          <w:sz w:val="20"/>
          <w:szCs w:val="20"/>
        </w:rPr>
      </w:pPr>
    </w:p>
    <w:p w:rsidR="002D21EF" w:rsidRDefault="002D21EF" w:rsidP="00FF0E10">
      <w:pPr>
        <w:ind w:firstLineChars="250" w:firstLine="500"/>
        <w:rPr>
          <w:sz w:val="20"/>
          <w:szCs w:val="20"/>
        </w:rPr>
      </w:pPr>
    </w:p>
    <w:p w:rsidR="002D21EF" w:rsidRDefault="002D21EF" w:rsidP="00FF0E10">
      <w:pPr>
        <w:ind w:firstLineChars="250" w:firstLine="500"/>
        <w:rPr>
          <w:sz w:val="20"/>
          <w:szCs w:val="20"/>
        </w:rPr>
      </w:pPr>
      <w:r>
        <w:rPr>
          <w:rFonts w:hint="eastAsia"/>
          <w:noProof/>
          <w:sz w:val="20"/>
          <w:szCs w:val="20"/>
        </w:rPr>
        <w:drawing>
          <wp:inline distT="0" distB="0" distL="0" distR="0">
            <wp:extent cx="1598212" cy="2071757"/>
            <wp:effectExtent l="0" t="0" r="2540" b="508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8727" cy="207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0E10" w:rsidRDefault="00FF0E10" w:rsidP="002E593C">
      <w:pPr>
        <w:rPr>
          <w:sz w:val="20"/>
          <w:szCs w:val="20"/>
        </w:rPr>
      </w:pPr>
    </w:p>
    <w:p w:rsidR="002E593C" w:rsidRDefault="002E593C" w:rsidP="002E593C">
      <w:pPr>
        <w:rPr>
          <w:sz w:val="20"/>
          <w:szCs w:val="20"/>
        </w:rPr>
      </w:pPr>
    </w:p>
    <w:p w:rsidR="002E593C" w:rsidRDefault="002E593C" w:rsidP="002E593C">
      <w:pPr>
        <w:rPr>
          <w:sz w:val="20"/>
          <w:szCs w:val="20"/>
        </w:rPr>
      </w:pPr>
    </w:p>
    <w:p w:rsidR="002E593C" w:rsidRDefault="002E593C" w:rsidP="002E593C">
      <w:pPr>
        <w:rPr>
          <w:sz w:val="20"/>
          <w:szCs w:val="20"/>
        </w:rPr>
      </w:pPr>
    </w:p>
    <w:p w:rsidR="002E593C" w:rsidRDefault="002E593C" w:rsidP="002E593C">
      <w:pPr>
        <w:rPr>
          <w:sz w:val="20"/>
          <w:szCs w:val="20"/>
        </w:rPr>
      </w:pPr>
    </w:p>
    <w:p w:rsidR="00542DB4" w:rsidRDefault="00542DB4" w:rsidP="002E593C">
      <w:pPr>
        <w:rPr>
          <w:sz w:val="20"/>
          <w:szCs w:val="20"/>
        </w:rPr>
      </w:pPr>
    </w:p>
    <w:p w:rsidR="007A16B5" w:rsidRDefault="007A16B5" w:rsidP="002E593C">
      <w:pPr>
        <w:rPr>
          <w:sz w:val="20"/>
          <w:szCs w:val="20"/>
        </w:rPr>
      </w:pPr>
    </w:p>
    <w:p w:rsidR="007A16B5" w:rsidRDefault="007A16B5" w:rsidP="002E593C">
      <w:pPr>
        <w:rPr>
          <w:sz w:val="20"/>
          <w:szCs w:val="20"/>
        </w:rPr>
      </w:pPr>
    </w:p>
    <w:p w:rsidR="00D01EF1" w:rsidRDefault="00D01EF1" w:rsidP="002E593C">
      <w:pPr>
        <w:rPr>
          <w:sz w:val="20"/>
          <w:szCs w:val="20"/>
        </w:rPr>
      </w:pPr>
    </w:p>
    <w:p w:rsidR="00E168DC" w:rsidRPr="003A14F7" w:rsidRDefault="00E168DC" w:rsidP="002E593C">
      <w:pPr>
        <w:rPr>
          <w:sz w:val="20"/>
          <w:szCs w:val="20"/>
        </w:rPr>
        <w:sectPr w:rsidR="00E168DC" w:rsidRPr="003A14F7">
          <w:pgSz w:w="11900" w:h="16840"/>
          <w:pgMar w:top="1440" w:right="1440" w:bottom="875" w:left="1440" w:header="0" w:footer="0" w:gutter="0"/>
          <w:cols w:space="0"/>
        </w:sectPr>
      </w:pPr>
      <w:r>
        <w:rPr>
          <w:sz w:val="20"/>
          <w:szCs w:val="20"/>
        </w:rPr>
        <w:br/>
      </w:r>
    </w:p>
    <w:p w:rsidR="00B1631D" w:rsidRPr="00D80349" w:rsidRDefault="00B1631D" w:rsidP="00B1631D">
      <w:pPr>
        <w:pStyle w:val="a8"/>
        <w:rPr>
          <w:b w:val="0"/>
          <w:sz w:val="20"/>
          <w:szCs w:val="20"/>
        </w:rPr>
      </w:pPr>
      <w:bookmarkStart w:id="21" w:name="page8"/>
      <w:bookmarkStart w:id="22" w:name="_Toc526944777"/>
      <w:bookmarkEnd w:id="21"/>
      <w:r w:rsidRPr="00D80349">
        <w:rPr>
          <w:b w:val="0"/>
        </w:rPr>
        <w:t>《</w:t>
      </w:r>
      <w:r w:rsidRPr="00D80349">
        <w:rPr>
          <w:rFonts w:ascii="Consolas" w:eastAsia="Consolas" w:hAnsi="Consolas" w:cs="Consolas"/>
          <w:b w:val="0"/>
        </w:rPr>
        <w:t xml:space="preserve">338 </w:t>
      </w:r>
      <w:r w:rsidRPr="00D80349">
        <w:rPr>
          <w:b w:val="0"/>
        </w:rPr>
        <w:t>考勤机从采集到考勤注意事项》</w:t>
      </w:r>
      <w:bookmarkEnd w:id="22"/>
    </w:p>
    <w:p w:rsidR="003D0485" w:rsidRPr="00B1631D" w:rsidRDefault="003D0485">
      <w:pPr>
        <w:spacing w:line="288" w:lineRule="exact"/>
        <w:rPr>
          <w:sz w:val="20"/>
          <w:szCs w:val="20"/>
        </w:rPr>
      </w:pPr>
    </w:p>
    <w:p w:rsidR="003D0485" w:rsidRPr="0056534C" w:rsidRDefault="00D955CD">
      <w:pPr>
        <w:spacing w:line="229" w:lineRule="exact"/>
        <w:ind w:left="780"/>
        <w:rPr>
          <w:sz w:val="21"/>
          <w:szCs w:val="21"/>
        </w:rPr>
      </w:pPr>
      <w:r w:rsidRPr="0056534C">
        <w:rPr>
          <w:rFonts w:ascii="宋体" w:eastAsia="宋体" w:hAnsi="宋体" w:cs="宋体"/>
          <w:sz w:val="21"/>
          <w:szCs w:val="21"/>
        </w:rPr>
        <w:t>考勤打卡，尤其是指纹和人脸方式的考勤，是一个人机交互的阶段，在这个阶段过程中，</w:t>
      </w:r>
    </w:p>
    <w:p w:rsidR="003D0485" w:rsidRPr="0056534C" w:rsidRDefault="003D0485">
      <w:pPr>
        <w:spacing w:line="228" w:lineRule="exact"/>
        <w:rPr>
          <w:sz w:val="21"/>
          <w:szCs w:val="21"/>
        </w:rPr>
      </w:pPr>
    </w:p>
    <w:p w:rsidR="003D0485" w:rsidRPr="0056534C" w:rsidRDefault="00D955CD">
      <w:pPr>
        <w:spacing w:line="240" w:lineRule="exact"/>
        <w:ind w:left="360"/>
        <w:rPr>
          <w:sz w:val="21"/>
          <w:szCs w:val="21"/>
        </w:rPr>
      </w:pPr>
      <w:r w:rsidRPr="0056534C">
        <w:rPr>
          <w:rFonts w:ascii="宋体" w:eastAsia="宋体" w:hAnsi="宋体" w:cs="宋体"/>
          <w:sz w:val="21"/>
          <w:szCs w:val="21"/>
        </w:rPr>
        <w:t>影响打卡考勤成功的因素有很多，既有机器本身的因素，也有人的因素。</w:t>
      </w:r>
    </w:p>
    <w:p w:rsidR="003D0485" w:rsidRPr="0056534C" w:rsidRDefault="003D0485">
      <w:pPr>
        <w:spacing w:line="228" w:lineRule="exact"/>
        <w:rPr>
          <w:sz w:val="21"/>
          <w:szCs w:val="21"/>
        </w:rPr>
      </w:pPr>
    </w:p>
    <w:p w:rsidR="003D0485" w:rsidRPr="0056534C" w:rsidRDefault="00E84867" w:rsidP="00E84867">
      <w:pPr>
        <w:spacing w:line="240" w:lineRule="exact"/>
        <w:rPr>
          <w:sz w:val="21"/>
          <w:szCs w:val="21"/>
        </w:rPr>
      </w:pPr>
      <w:r w:rsidRPr="0056534C">
        <w:rPr>
          <w:rFonts w:ascii="宋体" w:eastAsia="宋体" w:hAnsi="宋体" w:cs="宋体" w:hint="eastAsia"/>
          <w:sz w:val="21"/>
          <w:szCs w:val="21"/>
        </w:rPr>
        <w:t xml:space="preserve">   </w:t>
      </w:r>
      <w:r w:rsidR="00CB4740">
        <w:rPr>
          <w:rFonts w:ascii="宋体" w:eastAsia="宋体" w:hAnsi="宋体" w:cs="宋体" w:hint="eastAsia"/>
          <w:sz w:val="21"/>
          <w:szCs w:val="21"/>
        </w:rPr>
        <w:t xml:space="preserve"> </w:t>
      </w:r>
      <w:r w:rsidR="00CB4740">
        <w:rPr>
          <w:rFonts w:ascii="宋体" w:eastAsia="宋体" w:hAnsi="宋体" w:cs="宋体"/>
          <w:sz w:val="21"/>
          <w:szCs w:val="21"/>
        </w:rPr>
        <w:t>我们首先从考勤的整个原理来了解一下</w:t>
      </w:r>
      <w:r w:rsidR="008C7244">
        <w:rPr>
          <w:rFonts w:ascii="宋体" w:eastAsia="宋体" w:hAnsi="宋体" w:cs="宋体" w:hint="eastAsia"/>
          <w:sz w:val="21"/>
          <w:szCs w:val="21"/>
        </w:rPr>
        <w:t>。</w:t>
      </w:r>
    </w:p>
    <w:p w:rsidR="003D0485" w:rsidRPr="0056534C" w:rsidRDefault="003D0485">
      <w:pPr>
        <w:spacing w:line="228" w:lineRule="exact"/>
        <w:rPr>
          <w:sz w:val="21"/>
          <w:szCs w:val="21"/>
        </w:rPr>
      </w:pPr>
    </w:p>
    <w:p w:rsidR="003D0485" w:rsidRPr="0056534C" w:rsidRDefault="00D955CD">
      <w:pPr>
        <w:spacing w:line="240" w:lineRule="exact"/>
        <w:ind w:left="780"/>
        <w:rPr>
          <w:sz w:val="21"/>
          <w:szCs w:val="21"/>
        </w:rPr>
      </w:pPr>
      <w:r w:rsidRPr="0056534C">
        <w:rPr>
          <w:rFonts w:ascii="宋体" w:eastAsia="宋体" w:hAnsi="宋体" w:cs="宋体"/>
          <w:sz w:val="21"/>
          <w:szCs w:val="21"/>
        </w:rPr>
        <w:t>对于考勤而言可以分为两个阶段：第一阶段是考勤机采集人的</w:t>
      </w:r>
      <w:r w:rsidRPr="0056534C">
        <w:rPr>
          <w:rFonts w:ascii="宋体" w:eastAsia="宋体" w:hAnsi="宋体" w:cs="宋体"/>
          <w:color w:val="FF0000"/>
          <w:sz w:val="21"/>
          <w:szCs w:val="21"/>
        </w:rPr>
        <w:t>原始数据</w:t>
      </w:r>
      <w:r w:rsidRPr="0056534C">
        <w:rPr>
          <w:rFonts w:ascii="宋体" w:eastAsia="宋体" w:hAnsi="宋体" w:cs="宋体"/>
          <w:sz w:val="21"/>
          <w:szCs w:val="21"/>
        </w:rPr>
        <w:t>；第二阶段则是</w:t>
      </w:r>
    </w:p>
    <w:p w:rsidR="003D0485" w:rsidRPr="0056534C" w:rsidRDefault="003D0485">
      <w:pPr>
        <w:spacing w:line="228" w:lineRule="exact"/>
        <w:rPr>
          <w:sz w:val="21"/>
          <w:szCs w:val="21"/>
        </w:rPr>
      </w:pPr>
    </w:p>
    <w:p w:rsidR="003D0485" w:rsidRPr="0056534C" w:rsidRDefault="00D955CD">
      <w:pPr>
        <w:spacing w:line="240" w:lineRule="exact"/>
        <w:ind w:left="360"/>
        <w:rPr>
          <w:sz w:val="21"/>
          <w:szCs w:val="21"/>
        </w:rPr>
      </w:pPr>
      <w:r w:rsidRPr="0056534C">
        <w:rPr>
          <w:rFonts w:ascii="宋体" w:eastAsia="宋体" w:hAnsi="宋体" w:cs="宋体"/>
          <w:sz w:val="21"/>
          <w:szCs w:val="21"/>
        </w:rPr>
        <w:t>人员打卡考勤。不管是指纹考勤也好，人脸考勤也好，甚至是卡片考勤，首先要做的一点就</w:t>
      </w:r>
    </w:p>
    <w:p w:rsidR="003D0485" w:rsidRPr="0056534C" w:rsidRDefault="003D0485">
      <w:pPr>
        <w:spacing w:line="228" w:lineRule="exact"/>
        <w:rPr>
          <w:sz w:val="21"/>
          <w:szCs w:val="21"/>
        </w:rPr>
      </w:pPr>
    </w:p>
    <w:p w:rsidR="003D0485" w:rsidRPr="0056534C" w:rsidRDefault="00D955CD">
      <w:pPr>
        <w:spacing w:line="240" w:lineRule="exact"/>
        <w:ind w:left="360"/>
        <w:rPr>
          <w:sz w:val="21"/>
          <w:szCs w:val="21"/>
        </w:rPr>
      </w:pPr>
      <w:r w:rsidRPr="0056534C">
        <w:rPr>
          <w:rFonts w:ascii="宋体" w:eastAsia="宋体" w:hAnsi="宋体" w:cs="宋体"/>
          <w:sz w:val="21"/>
          <w:szCs w:val="21"/>
        </w:rPr>
        <w:t>是将每个人员的工号信息和人脸指纹等</w:t>
      </w:r>
      <w:r w:rsidRPr="0056534C">
        <w:rPr>
          <w:rFonts w:ascii="宋体" w:eastAsia="宋体" w:hAnsi="宋体" w:cs="宋体"/>
          <w:color w:val="FF0000"/>
          <w:sz w:val="21"/>
          <w:szCs w:val="21"/>
        </w:rPr>
        <w:t>原始数据</w:t>
      </w:r>
      <w:r w:rsidRPr="0056534C">
        <w:rPr>
          <w:rFonts w:ascii="宋体" w:eastAsia="宋体" w:hAnsi="宋体" w:cs="宋体"/>
          <w:sz w:val="21"/>
          <w:szCs w:val="21"/>
        </w:rPr>
        <w:t>进行绑定，也就是初期的数据采集。</w:t>
      </w:r>
    </w:p>
    <w:p w:rsidR="003D0485" w:rsidRPr="0056534C" w:rsidRDefault="003D0485">
      <w:pPr>
        <w:spacing w:line="228" w:lineRule="exact"/>
        <w:rPr>
          <w:sz w:val="21"/>
          <w:szCs w:val="21"/>
        </w:rPr>
      </w:pPr>
    </w:p>
    <w:p w:rsidR="003D0485" w:rsidRPr="0056534C" w:rsidRDefault="00D955CD">
      <w:pPr>
        <w:spacing w:line="240" w:lineRule="exact"/>
        <w:ind w:left="780"/>
        <w:rPr>
          <w:sz w:val="21"/>
          <w:szCs w:val="21"/>
        </w:rPr>
      </w:pPr>
      <w:r w:rsidRPr="0056534C">
        <w:rPr>
          <w:rFonts w:ascii="宋体" w:eastAsia="宋体" w:hAnsi="宋体" w:cs="宋体"/>
          <w:sz w:val="21"/>
          <w:szCs w:val="21"/>
        </w:rPr>
        <w:t>当采集完成之后，就可以进行打卡考勤，人员根据采集的信息打卡，考勤机就会立刻识</w:t>
      </w:r>
    </w:p>
    <w:p w:rsidR="003D0485" w:rsidRPr="0056534C" w:rsidRDefault="003D0485">
      <w:pPr>
        <w:spacing w:line="240" w:lineRule="exact"/>
        <w:rPr>
          <w:sz w:val="21"/>
          <w:szCs w:val="21"/>
        </w:rPr>
      </w:pPr>
    </w:p>
    <w:p w:rsidR="003D0485" w:rsidRPr="0056534C" w:rsidRDefault="00D955CD">
      <w:pPr>
        <w:spacing w:line="229" w:lineRule="exact"/>
        <w:ind w:right="4"/>
        <w:jc w:val="center"/>
        <w:rPr>
          <w:sz w:val="21"/>
          <w:szCs w:val="21"/>
        </w:rPr>
      </w:pPr>
      <w:r w:rsidRPr="0056534C">
        <w:rPr>
          <w:rFonts w:ascii="宋体" w:eastAsia="宋体" w:hAnsi="宋体" w:cs="宋体"/>
          <w:sz w:val="21"/>
          <w:szCs w:val="21"/>
        </w:rPr>
        <w:t>别当前人的人脸或者指纹，然后和</w:t>
      </w:r>
      <w:r w:rsidRPr="0056534C">
        <w:rPr>
          <w:rFonts w:ascii="宋体" w:eastAsia="宋体" w:hAnsi="宋体" w:cs="宋体"/>
          <w:color w:val="FF0000"/>
          <w:sz w:val="21"/>
          <w:szCs w:val="21"/>
        </w:rPr>
        <w:t>原始数据</w:t>
      </w:r>
      <w:r w:rsidRPr="0056534C">
        <w:rPr>
          <w:rFonts w:ascii="宋体" w:eastAsia="宋体" w:hAnsi="宋体" w:cs="宋体"/>
          <w:sz w:val="21"/>
          <w:szCs w:val="21"/>
        </w:rPr>
        <w:t>进行匹配，如果匹配成功，则打卡成功，如果</w:t>
      </w:r>
      <w:r w:rsidRPr="0056534C">
        <w:rPr>
          <w:rFonts w:ascii="宋体" w:eastAsia="宋体" w:hAnsi="宋体" w:cs="宋体"/>
          <w:color w:val="FF0000"/>
          <w:sz w:val="21"/>
          <w:szCs w:val="21"/>
        </w:rPr>
        <w:t>原</w:t>
      </w:r>
    </w:p>
    <w:p w:rsidR="003D0485" w:rsidRPr="0056534C" w:rsidRDefault="003D0485">
      <w:pPr>
        <w:spacing w:line="228" w:lineRule="exact"/>
        <w:rPr>
          <w:sz w:val="21"/>
          <w:szCs w:val="21"/>
        </w:rPr>
      </w:pPr>
    </w:p>
    <w:p w:rsidR="003D0485" w:rsidRPr="009F35FA" w:rsidRDefault="00D955CD" w:rsidP="009F35FA">
      <w:pPr>
        <w:spacing w:line="240" w:lineRule="exact"/>
        <w:ind w:left="360"/>
        <w:rPr>
          <w:sz w:val="21"/>
          <w:szCs w:val="21"/>
        </w:rPr>
      </w:pPr>
      <w:r w:rsidRPr="0056534C">
        <w:rPr>
          <w:rFonts w:ascii="宋体" w:eastAsia="宋体" w:hAnsi="宋体" w:cs="宋体"/>
          <w:color w:val="FF0000"/>
          <w:sz w:val="21"/>
          <w:szCs w:val="21"/>
        </w:rPr>
        <w:t>始数据</w:t>
      </w:r>
      <w:r w:rsidRPr="0056534C">
        <w:rPr>
          <w:rFonts w:ascii="宋体" w:eastAsia="宋体" w:hAnsi="宋体" w:cs="宋体"/>
          <w:color w:val="000000"/>
          <w:sz w:val="21"/>
          <w:szCs w:val="21"/>
        </w:rPr>
        <w:t>信息不完整，或者考勤时人脸或者指纹识别程度不够，就会影响两者的匹配成功率。</w:t>
      </w:r>
    </w:p>
    <w:p w:rsidR="003D0485" w:rsidRPr="0056534C" w:rsidRDefault="00D955CD" w:rsidP="0056534C">
      <w:pPr>
        <w:spacing w:line="240" w:lineRule="exact"/>
        <w:rPr>
          <w:sz w:val="21"/>
          <w:szCs w:val="21"/>
        </w:rPr>
      </w:pPr>
      <w:r w:rsidRPr="0056534C">
        <w:rPr>
          <w:rFonts w:ascii="宋体" w:eastAsia="宋体" w:hAnsi="宋体" w:cs="宋体"/>
          <w:sz w:val="21"/>
          <w:szCs w:val="21"/>
        </w:rPr>
        <w:t>所以，在采集</w:t>
      </w:r>
      <w:r w:rsidRPr="0056534C">
        <w:rPr>
          <w:rFonts w:ascii="宋体" w:eastAsia="宋体" w:hAnsi="宋体" w:cs="宋体"/>
          <w:color w:val="FF0000"/>
          <w:sz w:val="21"/>
          <w:szCs w:val="21"/>
        </w:rPr>
        <w:t>原始数据</w:t>
      </w:r>
      <w:r w:rsidRPr="0056534C">
        <w:rPr>
          <w:rFonts w:ascii="宋体" w:eastAsia="宋体" w:hAnsi="宋体" w:cs="宋体"/>
          <w:sz w:val="21"/>
          <w:szCs w:val="21"/>
        </w:rPr>
        <w:t>和打卡考勤这两个阶段我们都要注意</w:t>
      </w:r>
      <w:r w:rsidR="009F35FA">
        <w:rPr>
          <w:rFonts w:ascii="宋体" w:eastAsia="宋体" w:hAnsi="宋体" w:cs="宋体" w:hint="eastAsia"/>
          <w:sz w:val="21"/>
          <w:szCs w:val="21"/>
        </w:rPr>
        <w:t>。</w:t>
      </w:r>
    </w:p>
    <w:p w:rsidR="003D0485" w:rsidRPr="00D80349" w:rsidRDefault="00D80349" w:rsidP="00D80349">
      <w:pPr>
        <w:pStyle w:val="a7"/>
        <w:numPr>
          <w:ilvl w:val="0"/>
          <w:numId w:val="24"/>
        </w:numPr>
        <w:jc w:val="left"/>
        <w:rPr>
          <w:rFonts w:ascii="Consolas" w:eastAsia="Consolas" w:hAnsi="Consolas" w:cs="Consolas"/>
          <w:b w:val="0"/>
          <w:sz w:val="21"/>
          <w:szCs w:val="21"/>
        </w:rPr>
      </w:pPr>
      <w:r>
        <w:rPr>
          <w:rFonts w:hint="eastAsia"/>
          <w:b w:val="0"/>
          <w:sz w:val="21"/>
          <w:szCs w:val="21"/>
        </w:rPr>
        <w:t xml:space="preserve"> </w:t>
      </w:r>
      <w:bookmarkStart w:id="23" w:name="_Toc524531523"/>
      <w:bookmarkStart w:id="24" w:name="_Toc526944778"/>
      <w:r w:rsidR="00D955CD" w:rsidRPr="00D80349">
        <w:rPr>
          <w:b w:val="0"/>
          <w:sz w:val="21"/>
          <w:szCs w:val="21"/>
        </w:rPr>
        <w:t>采集原始数据</w:t>
      </w:r>
      <w:bookmarkEnd w:id="23"/>
      <w:bookmarkEnd w:id="24"/>
    </w:p>
    <w:p w:rsidR="003D0485" w:rsidRPr="009F35FA" w:rsidRDefault="00D955CD">
      <w:pPr>
        <w:spacing w:line="360" w:lineRule="exact"/>
        <w:ind w:left="1140" w:right="364"/>
        <w:rPr>
          <w:rFonts w:asciiTheme="minorEastAsia" w:hAnsiTheme="minorEastAsia" w:cs="Consolas"/>
          <w:sz w:val="21"/>
          <w:szCs w:val="21"/>
        </w:rPr>
      </w:pPr>
      <w:r w:rsidRPr="009F35FA">
        <w:rPr>
          <w:rFonts w:asciiTheme="minorEastAsia" w:hAnsiTheme="minorEastAsia" w:cs="宋体"/>
          <w:sz w:val="21"/>
          <w:szCs w:val="21"/>
        </w:rPr>
        <w:t>考勤档案下发到考勤机之后，在考勤机上：</w:t>
      </w:r>
      <w:r w:rsidRPr="009F35FA">
        <w:rPr>
          <w:rFonts w:asciiTheme="minorEastAsia" w:hAnsiTheme="minorEastAsia" w:cs="Consolas"/>
          <w:sz w:val="21"/>
          <w:szCs w:val="21"/>
        </w:rPr>
        <w:t>menu——</w:t>
      </w:r>
      <w:r w:rsidRPr="009F35FA">
        <w:rPr>
          <w:rFonts w:asciiTheme="minorEastAsia" w:hAnsiTheme="minorEastAsia" w:cs="宋体"/>
          <w:sz w:val="21"/>
          <w:szCs w:val="21"/>
        </w:rPr>
        <w:t>用户管理</w:t>
      </w:r>
      <w:r w:rsidRPr="009F35FA">
        <w:rPr>
          <w:rFonts w:asciiTheme="minorEastAsia" w:hAnsiTheme="minorEastAsia" w:cs="Consolas"/>
          <w:sz w:val="21"/>
          <w:szCs w:val="21"/>
        </w:rPr>
        <w:t>——</w:t>
      </w:r>
      <w:r w:rsidRPr="009F35FA">
        <w:rPr>
          <w:rFonts w:asciiTheme="minorEastAsia" w:hAnsiTheme="minorEastAsia" w:cs="宋体"/>
          <w:sz w:val="21"/>
          <w:szCs w:val="21"/>
        </w:rPr>
        <w:t>修改用户</w:t>
      </w:r>
      <w:r w:rsidRPr="009F35FA">
        <w:rPr>
          <w:rFonts w:asciiTheme="minorEastAsia" w:hAnsiTheme="minorEastAsia" w:cs="Consolas"/>
          <w:sz w:val="21"/>
          <w:szCs w:val="21"/>
        </w:rPr>
        <w:t>——</w:t>
      </w:r>
      <w:r w:rsidR="00AB3C2F">
        <w:rPr>
          <w:rFonts w:asciiTheme="minorEastAsia" w:hAnsiTheme="minorEastAsia" w:cs="宋体" w:hint="eastAsia"/>
          <w:sz w:val="21"/>
          <w:szCs w:val="21"/>
        </w:rPr>
        <w:t>选择</w:t>
      </w:r>
      <w:r w:rsidR="00C94748">
        <w:rPr>
          <w:rFonts w:asciiTheme="minorEastAsia" w:hAnsiTheme="minorEastAsia" w:cs="宋体"/>
          <w:sz w:val="21"/>
          <w:szCs w:val="21"/>
        </w:rPr>
        <w:t>要采集原始数据的人员</w:t>
      </w:r>
      <w:r w:rsidRPr="009F35FA">
        <w:rPr>
          <w:rFonts w:asciiTheme="minorEastAsia" w:hAnsiTheme="minorEastAsia" w:cs="Consolas"/>
          <w:sz w:val="21"/>
          <w:szCs w:val="21"/>
        </w:rPr>
        <w:t>——</w:t>
      </w:r>
      <w:r w:rsidR="00AB3C2F">
        <w:rPr>
          <w:rFonts w:asciiTheme="minorEastAsia" w:hAnsiTheme="minorEastAsia" w:cs="Consolas" w:hint="eastAsia"/>
          <w:sz w:val="21"/>
          <w:szCs w:val="21"/>
        </w:rPr>
        <w:t>选择</w:t>
      </w:r>
      <w:r w:rsidR="00AB3C2F">
        <w:rPr>
          <w:rFonts w:asciiTheme="minorEastAsia" w:hAnsiTheme="minorEastAsia" w:cs="宋体" w:hint="eastAsia"/>
          <w:sz w:val="21"/>
          <w:szCs w:val="21"/>
        </w:rPr>
        <w:t>人脸</w:t>
      </w:r>
      <w:r w:rsidRPr="009F35FA">
        <w:rPr>
          <w:rFonts w:asciiTheme="minorEastAsia" w:hAnsiTheme="minorEastAsia" w:cs="Consolas"/>
          <w:sz w:val="21"/>
          <w:szCs w:val="21"/>
        </w:rPr>
        <w:t>——</w:t>
      </w:r>
      <w:r w:rsidRPr="009F35FA">
        <w:rPr>
          <w:rFonts w:asciiTheme="minorEastAsia" w:hAnsiTheme="minorEastAsia" w:cs="宋体"/>
          <w:sz w:val="21"/>
          <w:szCs w:val="21"/>
        </w:rPr>
        <w:t>进入当前环境检测界面。如下图：</w:t>
      </w:r>
    </w:p>
    <w:p w:rsidR="003D0485" w:rsidRDefault="00D955CD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63360" behindDoc="1" locked="0" layoutInCell="0" allowOverlap="1" wp14:anchorId="1968626D" wp14:editId="5494B92D">
            <wp:simplePos x="0" y="0"/>
            <wp:positionH relativeFrom="column">
              <wp:posOffset>1642745</wp:posOffset>
            </wp:positionH>
            <wp:positionV relativeFrom="paragraph">
              <wp:posOffset>83820</wp:posOffset>
            </wp:positionV>
            <wp:extent cx="2941320" cy="3731260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1320" cy="37312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Pr="009F35FA" w:rsidRDefault="003D0485">
      <w:pPr>
        <w:spacing w:line="326" w:lineRule="exact"/>
        <w:rPr>
          <w:rFonts w:asciiTheme="minorEastAsia" w:hAnsiTheme="minorEastAsia"/>
          <w:sz w:val="21"/>
          <w:szCs w:val="21"/>
        </w:rPr>
      </w:pPr>
    </w:p>
    <w:p w:rsidR="003D0485" w:rsidRPr="009F35FA" w:rsidRDefault="00D955CD">
      <w:pPr>
        <w:spacing w:line="251" w:lineRule="exact"/>
        <w:ind w:left="1140"/>
        <w:rPr>
          <w:rFonts w:asciiTheme="minorEastAsia" w:hAnsiTheme="minorEastAsia"/>
          <w:sz w:val="21"/>
          <w:szCs w:val="21"/>
        </w:rPr>
      </w:pPr>
      <w:r w:rsidRPr="009F35FA">
        <w:rPr>
          <w:rFonts w:asciiTheme="minorEastAsia" w:hAnsiTheme="minorEastAsia" w:cs="宋体"/>
          <w:color w:val="FF0000"/>
          <w:sz w:val="21"/>
          <w:szCs w:val="21"/>
        </w:rPr>
        <w:t>注意：</w:t>
      </w:r>
      <w:r w:rsidRPr="009F35FA">
        <w:rPr>
          <w:rFonts w:asciiTheme="minorEastAsia" w:hAnsiTheme="minorEastAsia" w:cs="宋体"/>
          <w:sz w:val="21"/>
          <w:szCs w:val="21"/>
        </w:rPr>
        <w:t>在环境检测界面，有当前环境的</w:t>
      </w:r>
      <w:r w:rsidRPr="009F35FA">
        <w:rPr>
          <w:rFonts w:asciiTheme="minorEastAsia" w:hAnsiTheme="minorEastAsia" w:cs="Consolas"/>
          <w:sz w:val="21"/>
          <w:szCs w:val="21"/>
        </w:rPr>
        <w:t xml:space="preserve"> LUX </w:t>
      </w:r>
      <w:r w:rsidRPr="009F35FA">
        <w:rPr>
          <w:rFonts w:asciiTheme="minorEastAsia" w:hAnsiTheme="minorEastAsia" w:cs="宋体"/>
          <w:sz w:val="21"/>
          <w:szCs w:val="21"/>
        </w:rPr>
        <w:t>检测以及图像质量检测，若图像质量显</w:t>
      </w:r>
    </w:p>
    <w:p w:rsidR="003D0485" w:rsidRPr="009F35FA" w:rsidRDefault="003D0485">
      <w:pPr>
        <w:spacing w:line="207" w:lineRule="exact"/>
        <w:rPr>
          <w:rFonts w:asciiTheme="minorEastAsia" w:hAnsiTheme="minorEastAsia"/>
          <w:sz w:val="21"/>
          <w:szCs w:val="21"/>
        </w:rPr>
      </w:pPr>
    </w:p>
    <w:p w:rsidR="003D0485" w:rsidRPr="009F35FA" w:rsidRDefault="00D955CD">
      <w:pPr>
        <w:spacing w:line="240" w:lineRule="exact"/>
        <w:ind w:left="1140"/>
        <w:rPr>
          <w:rFonts w:asciiTheme="minorEastAsia" w:hAnsiTheme="minorEastAsia"/>
          <w:sz w:val="21"/>
          <w:szCs w:val="21"/>
        </w:rPr>
      </w:pPr>
      <w:r w:rsidRPr="009F35FA">
        <w:rPr>
          <w:rFonts w:asciiTheme="minorEastAsia" w:hAnsiTheme="minorEastAsia" w:cs="宋体"/>
          <w:sz w:val="21"/>
          <w:szCs w:val="21"/>
        </w:rPr>
        <w:t>示为不好，则会影响原始数据的完整性。</w:t>
      </w:r>
    </w:p>
    <w:p w:rsidR="003D0485" w:rsidRDefault="003D0485">
      <w:pPr>
        <w:sectPr w:rsidR="003D0485">
          <w:pgSz w:w="11900" w:h="16840"/>
          <w:pgMar w:top="1440" w:right="1440" w:bottom="1440" w:left="1440" w:header="0" w:footer="0" w:gutter="0"/>
          <w:cols w:space="720" w:equalWidth="0">
            <w:col w:w="9024"/>
          </w:cols>
        </w:sectPr>
      </w:pPr>
    </w:p>
    <w:p w:rsidR="003D0485" w:rsidRPr="009F35FA" w:rsidRDefault="003D0485">
      <w:pPr>
        <w:spacing w:line="110" w:lineRule="exact"/>
        <w:rPr>
          <w:sz w:val="21"/>
          <w:szCs w:val="21"/>
        </w:rPr>
      </w:pPr>
      <w:bookmarkStart w:id="25" w:name="page9"/>
      <w:bookmarkEnd w:id="25"/>
    </w:p>
    <w:p w:rsidR="003D0485" w:rsidRPr="009F35FA" w:rsidRDefault="00D955CD">
      <w:pPr>
        <w:spacing w:line="229" w:lineRule="exact"/>
        <w:ind w:left="1140"/>
        <w:rPr>
          <w:sz w:val="21"/>
          <w:szCs w:val="21"/>
        </w:rPr>
      </w:pPr>
      <w:r w:rsidRPr="009F35FA">
        <w:rPr>
          <w:rFonts w:ascii="宋体" w:eastAsia="宋体" w:hAnsi="宋体" w:cs="宋体"/>
          <w:sz w:val="21"/>
          <w:szCs w:val="21"/>
        </w:rPr>
        <w:t>进入人脸原始数据采集界面的时候，考勤机会有语音提示：请注视摄像头。界面出</w:t>
      </w:r>
    </w:p>
    <w:p w:rsidR="003D0485" w:rsidRPr="009F35FA" w:rsidRDefault="003D0485">
      <w:pPr>
        <w:spacing w:line="228" w:lineRule="exact"/>
        <w:rPr>
          <w:sz w:val="21"/>
          <w:szCs w:val="21"/>
        </w:rPr>
      </w:pPr>
    </w:p>
    <w:p w:rsidR="003D0485" w:rsidRPr="009F35FA" w:rsidRDefault="00D955CD">
      <w:pPr>
        <w:spacing w:line="240" w:lineRule="exact"/>
        <w:ind w:left="1140"/>
        <w:rPr>
          <w:sz w:val="21"/>
          <w:szCs w:val="21"/>
        </w:rPr>
      </w:pPr>
      <w:r w:rsidRPr="009F35FA">
        <w:rPr>
          <w:rFonts w:ascii="宋体" w:eastAsia="宋体" w:hAnsi="宋体" w:cs="宋体"/>
          <w:sz w:val="21"/>
          <w:szCs w:val="21"/>
        </w:rPr>
        <w:t>现长方形绿框，底部有提示：请将眼睛置于绿色框内。</w:t>
      </w:r>
    </w:p>
    <w:p w:rsidR="003D0485" w:rsidRPr="009F35FA" w:rsidRDefault="003D0485">
      <w:pPr>
        <w:spacing w:line="227" w:lineRule="exact"/>
        <w:rPr>
          <w:sz w:val="21"/>
          <w:szCs w:val="21"/>
        </w:rPr>
      </w:pPr>
    </w:p>
    <w:p w:rsidR="003D0485" w:rsidRPr="009F35FA" w:rsidRDefault="00D955CD">
      <w:pPr>
        <w:spacing w:line="263" w:lineRule="exact"/>
        <w:ind w:left="1140"/>
        <w:rPr>
          <w:rFonts w:asciiTheme="minorEastAsia" w:hAnsiTheme="minorEastAsia"/>
          <w:sz w:val="21"/>
          <w:szCs w:val="21"/>
        </w:rPr>
      </w:pPr>
      <w:r w:rsidRPr="009F35FA">
        <w:rPr>
          <w:rFonts w:asciiTheme="minorEastAsia" w:hAnsiTheme="minorEastAsia" w:cs="宋体"/>
          <w:color w:val="FF0000"/>
          <w:sz w:val="21"/>
          <w:szCs w:val="21"/>
        </w:rPr>
        <w:t>特别注意：在机器第二次提示</w:t>
      </w:r>
      <w:r w:rsidRPr="009F35FA">
        <w:rPr>
          <w:rFonts w:asciiTheme="minorEastAsia" w:hAnsiTheme="minorEastAsia" w:cs="Consolas"/>
          <w:color w:val="FF0000"/>
          <w:sz w:val="21"/>
          <w:szCs w:val="21"/>
        </w:rPr>
        <w:t>---</w:t>
      </w:r>
      <w:r w:rsidRPr="009F35FA">
        <w:rPr>
          <w:rFonts w:asciiTheme="minorEastAsia" w:hAnsiTheme="minorEastAsia" w:cs="宋体"/>
          <w:color w:val="FF0000"/>
          <w:sz w:val="21"/>
          <w:szCs w:val="21"/>
        </w:rPr>
        <w:t>即如图所示当绿色框在机器屏幕中间的时候，请</w:t>
      </w:r>
    </w:p>
    <w:p w:rsidR="003D0485" w:rsidRPr="009F35FA" w:rsidRDefault="003D0485">
      <w:pPr>
        <w:spacing w:line="222" w:lineRule="exact"/>
        <w:rPr>
          <w:rFonts w:asciiTheme="minorEastAsia" w:hAnsiTheme="minorEastAsia"/>
          <w:sz w:val="21"/>
          <w:szCs w:val="21"/>
        </w:rPr>
      </w:pPr>
    </w:p>
    <w:p w:rsidR="003D0485" w:rsidRPr="009F35FA" w:rsidRDefault="00D955CD">
      <w:pPr>
        <w:spacing w:line="354" w:lineRule="exact"/>
        <w:ind w:left="1140" w:right="424"/>
        <w:rPr>
          <w:rFonts w:asciiTheme="minorEastAsia" w:hAnsiTheme="minorEastAsia"/>
          <w:sz w:val="21"/>
          <w:szCs w:val="21"/>
        </w:rPr>
      </w:pPr>
      <w:r w:rsidRPr="009F35FA">
        <w:rPr>
          <w:rFonts w:asciiTheme="minorEastAsia" w:hAnsiTheme="minorEastAsia" w:cs="宋体"/>
          <w:b/>
          <w:bCs/>
          <w:color w:val="FF0000"/>
          <w:sz w:val="21"/>
          <w:szCs w:val="21"/>
          <w:highlight w:val="yellow"/>
        </w:rPr>
        <w:t>根据语音提示，轻微左转头和右转头各一次，保证机器能采集足够多的人脸区域</w:t>
      </w:r>
      <w:r w:rsidRPr="009F35FA">
        <w:rPr>
          <w:rFonts w:asciiTheme="minorEastAsia" w:hAnsiTheme="minorEastAsia" w:cs="宋体"/>
          <w:color w:val="FF0000"/>
          <w:sz w:val="21"/>
          <w:szCs w:val="21"/>
        </w:rPr>
        <w:t>。</w:t>
      </w:r>
    </w:p>
    <w:p w:rsidR="003D0485" w:rsidRDefault="00D955CD">
      <w:pPr>
        <w:spacing w:line="20" w:lineRule="exact"/>
        <w:rPr>
          <w:sz w:val="20"/>
          <w:szCs w:val="20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64384" behindDoc="1" locked="0" layoutInCell="0" allowOverlap="1" wp14:anchorId="6890DB6C" wp14:editId="183EA38A">
            <wp:simplePos x="0" y="0"/>
            <wp:positionH relativeFrom="column">
              <wp:posOffset>1626235</wp:posOffset>
            </wp:positionH>
            <wp:positionV relativeFrom="paragraph">
              <wp:posOffset>117475</wp:posOffset>
            </wp:positionV>
            <wp:extent cx="2974975" cy="3873500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4975" cy="3873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00" w:lineRule="exact"/>
        <w:rPr>
          <w:sz w:val="20"/>
          <w:szCs w:val="20"/>
        </w:rPr>
      </w:pPr>
    </w:p>
    <w:p w:rsidR="003D0485" w:rsidRDefault="003D0485">
      <w:pPr>
        <w:spacing w:line="263" w:lineRule="exact"/>
        <w:rPr>
          <w:sz w:val="20"/>
          <w:szCs w:val="20"/>
        </w:rPr>
      </w:pPr>
    </w:p>
    <w:p w:rsidR="003D0485" w:rsidRDefault="00D955CD" w:rsidP="00171B8D">
      <w:pPr>
        <w:spacing w:line="382" w:lineRule="exact"/>
        <w:ind w:left="1140" w:right="364"/>
        <w:jc w:val="both"/>
        <w:rPr>
          <w:sz w:val="20"/>
          <w:szCs w:val="20"/>
        </w:rPr>
      </w:pPr>
      <w:r>
        <w:rPr>
          <w:rFonts w:ascii="宋体" w:eastAsia="宋体" w:hAnsi="宋体" w:cs="宋体"/>
          <w:color w:val="FF0000"/>
          <w:sz w:val="21"/>
          <w:szCs w:val="21"/>
        </w:rPr>
        <w:t>这里要重点说明一下：很多新客户在此阶段的时候，往往没有按照提示操作（将眼睛置于绿框之内），导致初期采集的原始数据不完整，后期打卡的时候就出现经常打卡失败的现象。</w:t>
      </w:r>
    </w:p>
    <w:p w:rsidR="003D0485" w:rsidRPr="009F35FA" w:rsidRDefault="00D955CD" w:rsidP="00D80349">
      <w:pPr>
        <w:pStyle w:val="a7"/>
        <w:numPr>
          <w:ilvl w:val="0"/>
          <w:numId w:val="24"/>
        </w:numPr>
        <w:jc w:val="left"/>
        <w:rPr>
          <w:rFonts w:asciiTheme="minorEastAsia" w:eastAsiaTheme="minorEastAsia" w:hAnsiTheme="minorEastAsia" w:cs="Consolas"/>
          <w:b w:val="0"/>
          <w:sz w:val="20"/>
          <w:szCs w:val="20"/>
        </w:rPr>
      </w:pPr>
      <w:bookmarkStart w:id="26" w:name="_Toc524531524"/>
      <w:bookmarkStart w:id="27" w:name="_Toc526944779"/>
      <w:r w:rsidRPr="009F35FA">
        <w:rPr>
          <w:rFonts w:asciiTheme="minorEastAsia" w:eastAsiaTheme="minorEastAsia" w:hAnsiTheme="minorEastAsia"/>
          <w:b w:val="0"/>
          <w:sz w:val="20"/>
          <w:szCs w:val="20"/>
        </w:rPr>
        <w:t>打卡考勤阶段</w:t>
      </w:r>
      <w:bookmarkEnd w:id="26"/>
      <w:bookmarkEnd w:id="27"/>
    </w:p>
    <w:p w:rsidR="003D0485" w:rsidRPr="009F35FA" w:rsidRDefault="003D0485">
      <w:pPr>
        <w:spacing w:line="228" w:lineRule="exact"/>
        <w:rPr>
          <w:rFonts w:asciiTheme="minorEastAsia" w:hAnsiTheme="minorEastAsia" w:cs="Consolas"/>
          <w:sz w:val="20"/>
          <w:szCs w:val="20"/>
        </w:rPr>
      </w:pPr>
    </w:p>
    <w:p w:rsidR="003D0485" w:rsidRPr="009F35FA" w:rsidRDefault="00D955CD">
      <w:pPr>
        <w:spacing w:line="240" w:lineRule="exact"/>
        <w:ind w:left="1140"/>
        <w:rPr>
          <w:rFonts w:asciiTheme="minorEastAsia" w:hAnsiTheme="minorEastAsia" w:cs="Consolas"/>
          <w:sz w:val="20"/>
          <w:szCs w:val="20"/>
        </w:rPr>
      </w:pPr>
      <w:r w:rsidRPr="009F35FA">
        <w:rPr>
          <w:rFonts w:asciiTheme="minorEastAsia" w:hAnsiTheme="minorEastAsia" w:cs="宋体"/>
          <w:sz w:val="20"/>
          <w:szCs w:val="20"/>
        </w:rPr>
        <w:t>打卡考勤的阶段主要影响考勤成功率的因素主要有一下几点：</w:t>
      </w:r>
    </w:p>
    <w:p w:rsidR="003D0485" w:rsidRPr="009F35FA" w:rsidRDefault="003D0485">
      <w:pPr>
        <w:spacing w:line="239" w:lineRule="exact"/>
        <w:rPr>
          <w:rFonts w:asciiTheme="minorEastAsia" w:hAnsiTheme="minorEastAsia" w:cs="Consolas"/>
          <w:sz w:val="20"/>
          <w:szCs w:val="20"/>
        </w:rPr>
      </w:pPr>
    </w:p>
    <w:p w:rsidR="003D0485" w:rsidRPr="006A2AE0" w:rsidRDefault="00D955CD" w:rsidP="006A2AE0">
      <w:pPr>
        <w:pStyle w:val="a9"/>
        <w:numPr>
          <w:ilvl w:val="0"/>
          <w:numId w:val="25"/>
        </w:numPr>
        <w:spacing w:line="359" w:lineRule="exact"/>
        <w:ind w:right="364" w:firstLineChars="0"/>
        <w:jc w:val="right"/>
        <w:rPr>
          <w:rFonts w:asciiTheme="minorEastAsia" w:hAnsiTheme="minorEastAsia" w:cs="Consolas"/>
          <w:sz w:val="20"/>
          <w:szCs w:val="20"/>
        </w:rPr>
      </w:pPr>
      <w:r w:rsidRPr="006A2AE0">
        <w:rPr>
          <w:rFonts w:asciiTheme="minorEastAsia" w:hAnsiTheme="minorEastAsia" w:cs="宋体"/>
          <w:sz w:val="20"/>
          <w:szCs w:val="20"/>
        </w:rPr>
        <w:t>采集的时候考勤机高度和正常打卡是考勤机高度不一致，导致人考勤机脸部角度产生过大差异，例如：采集时人脸与屏幕成</w:t>
      </w:r>
      <w:r w:rsidRPr="006A2AE0">
        <w:rPr>
          <w:rFonts w:asciiTheme="minorEastAsia" w:hAnsiTheme="minorEastAsia" w:cs="Consolas"/>
          <w:sz w:val="20"/>
          <w:szCs w:val="20"/>
        </w:rPr>
        <w:t xml:space="preserve"> 90 </w:t>
      </w:r>
      <w:r w:rsidRPr="006A2AE0">
        <w:rPr>
          <w:rFonts w:asciiTheme="minorEastAsia" w:hAnsiTheme="minorEastAsia" w:cs="宋体"/>
          <w:sz w:val="20"/>
          <w:szCs w:val="20"/>
        </w:rPr>
        <w:t>度，打卡时人脸角度成倾斜角</w:t>
      </w:r>
    </w:p>
    <w:p w:rsidR="003D0485" w:rsidRPr="00797632" w:rsidRDefault="003D0485">
      <w:pPr>
        <w:spacing w:line="218" w:lineRule="exact"/>
        <w:rPr>
          <w:rFonts w:asciiTheme="minorEastAsia" w:hAnsiTheme="minorEastAsia" w:cs="Consolas"/>
          <w:sz w:val="20"/>
          <w:szCs w:val="20"/>
        </w:rPr>
      </w:pPr>
    </w:p>
    <w:p w:rsidR="003D0485" w:rsidRPr="006A2AE0" w:rsidRDefault="006A2AE0" w:rsidP="006A2AE0">
      <w:pPr>
        <w:tabs>
          <w:tab w:val="left" w:pos="1760"/>
        </w:tabs>
        <w:spacing w:line="251" w:lineRule="exact"/>
        <w:ind w:firstLineChars="850" w:firstLine="1700"/>
        <w:rPr>
          <w:rFonts w:asciiTheme="minorEastAsia" w:hAnsiTheme="minorEastAsia" w:cs="宋体"/>
          <w:sz w:val="20"/>
          <w:szCs w:val="20"/>
        </w:rPr>
      </w:pPr>
      <w:r>
        <w:rPr>
          <w:rFonts w:asciiTheme="minorEastAsia" w:hAnsiTheme="minorEastAsia" w:cs="Consolas" w:hint="eastAsia"/>
          <w:sz w:val="20"/>
          <w:szCs w:val="20"/>
        </w:rPr>
        <w:t xml:space="preserve">  </w:t>
      </w:r>
      <w:r w:rsidRPr="006A2AE0">
        <w:rPr>
          <w:rFonts w:asciiTheme="minorEastAsia" w:hAnsiTheme="minorEastAsia" w:cs="宋体"/>
          <w:sz w:val="20"/>
          <w:szCs w:val="20"/>
        </w:rPr>
        <w:t>度</w:t>
      </w:r>
      <w:r>
        <w:rPr>
          <w:rFonts w:asciiTheme="minorEastAsia" w:hAnsiTheme="minorEastAsia" w:cs="Consolas"/>
          <w:sz w:val="20"/>
          <w:szCs w:val="20"/>
        </w:rPr>
        <w:t>45</w:t>
      </w:r>
      <w:r w:rsidR="00D955CD" w:rsidRPr="006A2AE0">
        <w:rPr>
          <w:rFonts w:asciiTheme="minorEastAsia" w:hAnsiTheme="minorEastAsia" w:cs="宋体"/>
          <w:sz w:val="20"/>
          <w:szCs w:val="20"/>
        </w:rPr>
        <w:t>度。</w:t>
      </w:r>
      <w:r w:rsidR="00D955CD" w:rsidRPr="006A2AE0">
        <w:rPr>
          <w:rFonts w:asciiTheme="minorEastAsia" w:hAnsiTheme="minorEastAsia" w:cs="宋体"/>
          <w:color w:val="FF0000"/>
          <w:sz w:val="20"/>
          <w:szCs w:val="20"/>
        </w:rPr>
        <w:t>所以采集人脸的机器要与实际打卡的机器有相同的环境（如机器所处</w:t>
      </w:r>
      <w:r>
        <w:rPr>
          <w:rFonts w:asciiTheme="minorEastAsia" w:hAnsiTheme="minorEastAsia" w:cs="宋体" w:hint="eastAsia"/>
          <w:color w:val="FF0000"/>
          <w:sz w:val="20"/>
          <w:szCs w:val="20"/>
        </w:rPr>
        <w:t xml:space="preserve"> </w:t>
      </w:r>
    </w:p>
    <w:p w:rsidR="003D0485" w:rsidRPr="006A2AE0" w:rsidRDefault="003D0485">
      <w:pPr>
        <w:spacing w:line="207" w:lineRule="exact"/>
        <w:rPr>
          <w:rFonts w:asciiTheme="minorEastAsia" w:hAnsiTheme="minorEastAsia"/>
          <w:sz w:val="20"/>
          <w:szCs w:val="20"/>
        </w:rPr>
      </w:pPr>
    </w:p>
    <w:p w:rsidR="003D0485" w:rsidRPr="006A2AE0" w:rsidRDefault="00D955CD" w:rsidP="006A2AE0">
      <w:pPr>
        <w:spacing w:line="240" w:lineRule="exact"/>
        <w:ind w:left="1500" w:firstLineChars="200" w:firstLine="400"/>
        <w:rPr>
          <w:rFonts w:asciiTheme="minorEastAsia" w:hAnsiTheme="minorEastAsia"/>
          <w:sz w:val="20"/>
          <w:szCs w:val="20"/>
        </w:rPr>
      </w:pPr>
      <w:r w:rsidRPr="006A2AE0">
        <w:rPr>
          <w:rFonts w:asciiTheme="minorEastAsia" w:hAnsiTheme="minorEastAsia" w:cs="宋体"/>
          <w:color w:val="FF0000"/>
          <w:sz w:val="20"/>
          <w:szCs w:val="20"/>
        </w:rPr>
        <w:t>高度、采集角度、注意不要在室外阳光直射等）</w:t>
      </w:r>
    </w:p>
    <w:p w:rsidR="003D0485" w:rsidRPr="006A2AE0" w:rsidRDefault="003D0485">
      <w:pPr>
        <w:spacing w:line="239" w:lineRule="exact"/>
        <w:rPr>
          <w:rFonts w:asciiTheme="minorEastAsia" w:hAnsiTheme="minorEastAsia"/>
          <w:sz w:val="20"/>
          <w:szCs w:val="20"/>
        </w:rPr>
      </w:pPr>
    </w:p>
    <w:p w:rsidR="003D0485" w:rsidRPr="00797632" w:rsidRDefault="00797632" w:rsidP="00797632">
      <w:pPr>
        <w:spacing w:line="251" w:lineRule="exact"/>
        <w:ind w:firstLineChars="660" w:firstLine="1320"/>
        <w:rPr>
          <w:rFonts w:asciiTheme="minorEastAsia" w:hAnsiTheme="minorEastAsia"/>
          <w:sz w:val="20"/>
          <w:szCs w:val="20"/>
        </w:rPr>
      </w:pPr>
      <w:r w:rsidRPr="00797632">
        <w:rPr>
          <w:rFonts w:asciiTheme="minorEastAsia" w:hAnsiTheme="minorEastAsia" w:cs="宋体" w:hint="eastAsia"/>
          <w:sz w:val="20"/>
          <w:szCs w:val="20"/>
        </w:rPr>
        <w:t xml:space="preserve">2) </w:t>
      </w:r>
      <w:r>
        <w:rPr>
          <w:rFonts w:asciiTheme="minorEastAsia" w:hAnsiTheme="minorEastAsia" w:cs="宋体" w:hint="eastAsia"/>
          <w:sz w:val="20"/>
          <w:szCs w:val="20"/>
        </w:rPr>
        <w:t xml:space="preserve"> </w:t>
      </w:r>
      <w:r w:rsidR="00D955CD" w:rsidRPr="00797632">
        <w:rPr>
          <w:rFonts w:asciiTheme="minorEastAsia" w:hAnsiTheme="minorEastAsia" w:cs="宋体"/>
          <w:sz w:val="20"/>
          <w:szCs w:val="20"/>
        </w:rPr>
        <w:t>采集时与正常打卡时脸部特征不同，例如：采集时素妆或者淡妆，正式打卡考</w:t>
      </w:r>
    </w:p>
    <w:p w:rsidR="003D0485" w:rsidRDefault="003D0485">
      <w:pPr>
        <w:sectPr w:rsidR="003D0485">
          <w:pgSz w:w="11900" w:h="16840"/>
          <w:pgMar w:top="1440" w:right="1440" w:bottom="1440" w:left="1440" w:header="0" w:footer="0" w:gutter="0"/>
          <w:cols w:space="720" w:equalWidth="0">
            <w:col w:w="9024"/>
          </w:cols>
        </w:sectPr>
      </w:pPr>
    </w:p>
    <w:p w:rsidR="003D0485" w:rsidRPr="009F35FA" w:rsidRDefault="003D0485">
      <w:pPr>
        <w:spacing w:line="99" w:lineRule="exact"/>
        <w:rPr>
          <w:rFonts w:asciiTheme="minorEastAsia" w:hAnsiTheme="minorEastAsia"/>
          <w:sz w:val="20"/>
          <w:szCs w:val="20"/>
        </w:rPr>
      </w:pPr>
      <w:bookmarkStart w:id="28" w:name="page10"/>
      <w:bookmarkEnd w:id="28"/>
    </w:p>
    <w:p w:rsidR="003D0485" w:rsidRPr="009F35FA" w:rsidRDefault="00B46C97">
      <w:pPr>
        <w:spacing w:line="240" w:lineRule="exact"/>
        <w:ind w:left="1500"/>
        <w:rPr>
          <w:rFonts w:asciiTheme="minorEastAsia" w:hAnsiTheme="minorEastAsia"/>
          <w:sz w:val="20"/>
          <w:szCs w:val="20"/>
        </w:rPr>
      </w:pPr>
      <w:r w:rsidRPr="009F35FA">
        <w:rPr>
          <w:rFonts w:asciiTheme="minorEastAsia" w:hAnsiTheme="minorEastAsia" w:cs="宋体"/>
          <w:sz w:val="20"/>
          <w:szCs w:val="20"/>
        </w:rPr>
        <w:t>勤时，</w:t>
      </w:r>
      <w:r w:rsidRPr="009F35FA">
        <w:rPr>
          <w:rFonts w:asciiTheme="minorEastAsia" w:hAnsiTheme="minorEastAsia" w:cs="宋体" w:hint="eastAsia"/>
          <w:sz w:val="20"/>
          <w:szCs w:val="20"/>
        </w:rPr>
        <w:t>画</w:t>
      </w:r>
      <w:r w:rsidR="00D955CD" w:rsidRPr="009F35FA">
        <w:rPr>
          <w:rFonts w:asciiTheme="minorEastAsia" w:hAnsiTheme="minorEastAsia" w:cs="宋体"/>
          <w:sz w:val="20"/>
          <w:szCs w:val="20"/>
        </w:rPr>
        <w:t>了浓妆（眼影，眼线）</w:t>
      </w:r>
    </w:p>
    <w:p w:rsidR="003D0485" w:rsidRPr="009F35FA" w:rsidRDefault="003D0485">
      <w:pPr>
        <w:spacing w:line="227" w:lineRule="exact"/>
        <w:rPr>
          <w:rFonts w:asciiTheme="minorEastAsia" w:hAnsiTheme="minorEastAsia"/>
          <w:sz w:val="20"/>
          <w:szCs w:val="20"/>
        </w:rPr>
      </w:pPr>
    </w:p>
    <w:p w:rsidR="003D0485" w:rsidRPr="009F35FA" w:rsidRDefault="00D955CD">
      <w:pPr>
        <w:spacing w:line="263" w:lineRule="exact"/>
        <w:ind w:left="1140"/>
        <w:rPr>
          <w:rFonts w:asciiTheme="minorEastAsia" w:hAnsiTheme="minorEastAsia"/>
          <w:sz w:val="20"/>
          <w:szCs w:val="20"/>
        </w:rPr>
      </w:pPr>
      <w:r w:rsidRPr="009F35FA">
        <w:rPr>
          <w:rFonts w:asciiTheme="minorEastAsia" w:hAnsiTheme="minorEastAsia" w:cs="Consolas"/>
          <w:sz w:val="20"/>
          <w:szCs w:val="20"/>
        </w:rPr>
        <w:t>3</w:t>
      </w:r>
      <w:r w:rsidRPr="009F35FA">
        <w:rPr>
          <w:rFonts w:asciiTheme="minorEastAsia" w:hAnsiTheme="minorEastAsia" w:cs="宋体"/>
          <w:sz w:val="20"/>
          <w:szCs w:val="20"/>
        </w:rPr>
        <w:t>） 考勤环境为强光环境，考勤机识别人脸信息程度低，影响信息匹配。</w:t>
      </w:r>
    </w:p>
    <w:p w:rsidR="003D0485" w:rsidRPr="009F35FA" w:rsidRDefault="003D0485">
      <w:pPr>
        <w:spacing w:line="217" w:lineRule="exact"/>
        <w:rPr>
          <w:rFonts w:asciiTheme="minorEastAsia" w:hAnsiTheme="minorEastAsia"/>
          <w:sz w:val="20"/>
          <w:szCs w:val="20"/>
        </w:rPr>
      </w:pPr>
    </w:p>
    <w:p w:rsidR="003D0485" w:rsidRPr="009F35FA" w:rsidRDefault="00D955CD">
      <w:pPr>
        <w:spacing w:line="251" w:lineRule="exact"/>
        <w:ind w:left="1140"/>
        <w:rPr>
          <w:rFonts w:asciiTheme="minorEastAsia" w:hAnsiTheme="minorEastAsia"/>
          <w:sz w:val="20"/>
          <w:szCs w:val="20"/>
        </w:rPr>
      </w:pPr>
      <w:r w:rsidRPr="009F35FA">
        <w:rPr>
          <w:rFonts w:asciiTheme="minorEastAsia" w:hAnsiTheme="minorEastAsia" w:cs="Consolas"/>
          <w:sz w:val="20"/>
          <w:szCs w:val="20"/>
        </w:rPr>
        <w:t>4</w:t>
      </w:r>
      <w:r w:rsidRPr="009F35FA">
        <w:rPr>
          <w:rFonts w:asciiTheme="minorEastAsia" w:hAnsiTheme="minorEastAsia" w:cs="宋体"/>
          <w:sz w:val="20"/>
          <w:szCs w:val="20"/>
        </w:rPr>
        <w:t>） 人员打卡时站在考勤机打卡失败后，不改变角度或者距离，打卡考勤是人机交</w:t>
      </w:r>
    </w:p>
    <w:p w:rsidR="003D0485" w:rsidRPr="009F35FA" w:rsidRDefault="003D0485">
      <w:pPr>
        <w:spacing w:line="207" w:lineRule="exact"/>
        <w:rPr>
          <w:rFonts w:asciiTheme="minorEastAsia" w:hAnsiTheme="minorEastAsia"/>
          <w:sz w:val="20"/>
          <w:szCs w:val="20"/>
        </w:rPr>
      </w:pPr>
    </w:p>
    <w:p w:rsidR="003D0485" w:rsidRPr="009F35FA" w:rsidRDefault="00B46C97">
      <w:pPr>
        <w:spacing w:line="240" w:lineRule="exact"/>
        <w:ind w:left="1500"/>
        <w:rPr>
          <w:rFonts w:asciiTheme="minorEastAsia" w:hAnsiTheme="minorEastAsia" w:cs="宋体"/>
          <w:sz w:val="20"/>
          <w:szCs w:val="20"/>
        </w:rPr>
      </w:pPr>
      <w:r w:rsidRPr="009F35FA">
        <w:rPr>
          <w:rFonts w:asciiTheme="minorEastAsia" w:hAnsiTheme="minorEastAsia" w:cs="宋体"/>
          <w:sz w:val="20"/>
          <w:szCs w:val="20"/>
        </w:rPr>
        <w:t>互的阶段</w:t>
      </w:r>
      <w:r w:rsidR="00D955CD" w:rsidRPr="009F35FA">
        <w:rPr>
          <w:rFonts w:asciiTheme="minorEastAsia" w:hAnsiTheme="minorEastAsia" w:cs="宋体"/>
          <w:sz w:val="20"/>
          <w:szCs w:val="20"/>
        </w:rPr>
        <w:t>，所以在考勤的时候，若是打卡不成功，可以改变脸部视角，人与考勤机之间的距离。</w:t>
      </w:r>
    </w:p>
    <w:p w:rsidR="00330DA9" w:rsidRDefault="00330DA9">
      <w:pPr>
        <w:spacing w:line="240" w:lineRule="exact"/>
        <w:ind w:left="1500"/>
        <w:rPr>
          <w:rFonts w:ascii="宋体" w:eastAsia="宋体" w:hAnsi="宋体" w:cs="宋体"/>
          <w:sz w:val="21"/>
          <w:szCs w:val="21"/>
        </w:rPr>
      </w:pPr>
    </w:p>
    <w:p w:rsidR="0030333A" w:rsidRDefault="0030333A">
      <w:pPr>
        <w:spacing w:line="240" w:lineRule="exact"/>
        <w:ind w:left="1500"/>
        <w:rPr>
          <w:sz w:val="20"/>
          <w:szCs w:val="20"/>
        </w:rPr>
      </w:pPr>
    </w:p>
    <w:p w:rsidR="0030333A" w:rsidRDefault="008B6564" w:rsidP="00637E2C">
      <w:pPr>
        <w:pStyle w:val="1"/>
        <w:rPr>
          <w:sz w:val="20"/>
          <w:szCs w:val="20"/>
        </w:rPr>
      </w:pPr>
      <w:r>
        <w:rPr>
          <w:rFonts w:hint="eastAsia"/>
        </w:rPr>
        <w:t xml:space="preserve">  </w:t>
      </w:r>
      <w:r w:rsidRPr="008B6564">
        <w:rPr>
          <w:rFonts w:hint="eastAsia"/>
          <w:sz w:val="30"/>
          <w:szCs w:val="30"/>
        </w:rPr>
        <w:t xml:space="preserve">  </w:t>
      </w:r>
      <w:r w:rsidR="009F35FA">
        <w:rPr>
          <w:rFonts w:hint="eastAsia"/>
          <w:sz w:val="30"/>
          <w:szCs w:val="30"/>
        </w:rPr>
        <w:t xml:space="preserve">                 </w:t>
      </w:r>
    </w:p>
    <w:sectPr w:rsidR="0030333A">
      <w:pgSz w:w="11900" w:h="16840"/>
      <w:pgMar w:top="1440" w:right="1440" w:bottom="1440" w:left="1440" w:header="0" w:footer="0" w:gutter="0"/>
      <w:cols w:space="720" w:equalWidth="0">
        <w:col w:w="9024"/>
      </w:cols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F0AD3" w:rsidRDefault="009F0AD3" w:rsidP="004F71CC">
      <w:r>
        <w:separator/>
      </w:r>
    </w:p>
  </w:endnote>
  <w:endnote w:type="continuationSeparator" w:id="0">
    <w:p w:rsidR="009F0AD3" w:rsidRDefault="009F0AD3" w:rsidP="004F71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F0AD3" w:rsidRDefault="009F0AD3" w:rsidP="004F71CC">
      <w:r>
        <w:separator/>
      </w:r>
    </w:p>
  </w:footnote>
  <w:footnote w:type="continuationSeparator" w:id="0">
    <w:p w:rsidR="009F0AD3" w:rsidRDefault="009F0AD3" w:rsidP="004F71C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74D"/>
    <w:multiLevelType w:val="hybridMultilevel"/>
    <w:tmpl w:val="74C048F0"/>
    <w:lvl w:ilvl="0" w:tplc="74BCAE5E">
      <w:start w:val="2"/>
      <w:numFmt w:val="lowerLetter"/>
      <w:lvlText w:val="%1)"/>
      <w:lvlJc w:val="left"/>
    </w:lvl>
    <w:lvl w:ilvl="1" w:tplc="E878EC7A">
      <w:numFmt w:val="decimal"/>
      <w:lvlText w:val=""/>
      <w:lvlJc w:val="left"/>
    </w:lvl>
    <w:lvl w:ilvl="2" w:tplc="B5C620DE">
      <w:numFmt w:val="decimal"/>
      <w:lvlText w:val=""/>
      <w:lvlJc w:val="left"/>
    </w:lvl>
    <w:lvl w:ilvl="3" w:tplc="6AB6347E">
      <w:numFmt w:val="decimal"/>
      <w:lvlText w:val=""/>
      <w:lvlJc w:val="left"/>
    </w:lvl>
    <w:lvl w:ilvl="4" w:tplc="45204A64">
      <w:numFmt w:val="decimal"/>
      <w:lvlText w:val=""/>
      <w:lvlJc w:val="left"/>
    </w:lvl>
    <w:lvl w:ilvl="5" w:tplc="2BB88480">
      <w:numFmt w:val="decimal"/>
      <w:lvlText w:val=""/>
      <w:lvlJc w:val="left"/>
    </w:lvl>
    <w:lvl w:ilvl="6" w:tplc="C442BBA2">
      <w:numFmt w:val="decimal"/>
      <w:lvlText w:val=""/>
      <w:lvlJc w:val="left"/>
    </w:lvl>
    <w:lvl w:ilvl="7" w:tplc="D048EE1E">
      <w:numFmt w:val="decimal"/>
      <w:lvlText w:val=""/>
      <w:lvlJc w:val="left"/>
    </w:lvl>
    <w:lvl w:ilvl="8" w:tplc="95FA3560">
      <w:numFmt w:val="decimal"/>
      <w:lvlText w:val=""/>
      <w:lvlJc w:val="left"/>
    </w:lvl>
  </w:abstractNum>
  <w:abstractNum w:abstractNumId="1">
    <w:nsid w:val="00001547"/>
    <w:multiLevelType w:val="hybridMultilevel"/>
    <w:tmpl w:val="12E8C526"/>
    <w:lvl w:ilvl="0" w:tplc="D9B468EC">
      <w:start w:val="2"/>
      <w:numFmt w:val="lowerLetter"/>
      <w:lvlText w:val="%1)"/>
      <w:lvlJc w:val="left"/>
    </w:lvl>
    <w:lvl w:ilvl="1" w:tplc="97087C8A">
      <w:numFmt w:val="decimal"/>
      <w:lvlText w:val=""/>
      <w:lvlJc w:val="left"/>
    </w:lvl>
    <w:lvl w:ilvl="2" w:tplc="615C5A82">
      <w:numFmt w:val="decimal"/>
      <w:lvlText w:val=""/>
      <w:lvlJc w:val="left"/>
    </w:lvl>
    <w:lvl w:ilvl="3" w:tplc="C538980C">
      <w:numFmt w:val="decimal"/>
      <w:lvlText w:val=""/>
      <w:lvlJc w:val="left"/>
    </w:lvl>
    <w:lvl w:ilvl="4" w:tplc="8338813E">
      <w:numFmt w:val="decimal"/>
      <w:lvlText w:val=""/>
      <w:lvlJc w:val="left"/>
    </w:lvl>
    <w:lvl w:ilvl="5" w:tplc="A0A08332">
      <w:numFmt w:val="decimal"/>
      <w:lvlText w:val=""/>
      <w:lvlJc w:val="left"/>
    </w:lvl>
    <w:lvl w:ilvl="6" w:tplc="B15243B0">
      <w:numFmt w:val="decimal"/>
      <w:lvlText w:val=""/>
      <w:lvlJc w:val="left"/>
    </w:lvl>
    <w:lvl w:ilvl="7" w:tplc="3ACC140A">
      <w:numFmt w:val="decimal"/>
      <w:lvlText w:val=""/>
      <w:lvlJc w:val="left"/>
    </w:lvl>
    <w:lvl w:ilvl="8" w:tplc="44F4D8FA">
      <w:numFmt w:val="decimal"/>
      <w:lvlText w:val=""/>
      <w:lvlJc w:val="left"/>
    </w:lvl>
  </w:abstractNum>
  <w:abstractNum w:abstractNumId="2">
    <w:nsid w:val="000026A6"/>
    <w:multiLevelType w:val="hybridMultilevel"/>
    <w:tmpl w:val="DA0CB224"/>
    <w:lvl w:ilvl="0" w:tplc="9ECC688C">
      <w:start w:val="4"/>
      <w:numFmt w:val="lowerLetter"/>
      <w:lvlText w:val="%1)"/>
      <w:lvlJc w:val="left"/>
    </w:lvl>
    <w:lvl w:ilvl="1" w:tplc="51D01A00">
      <w:numFmt w:val="decimal"/>
      <w:lvlText w:val=""/>
      <w:lvlJc w:val="left"/>
    </w:lvl>
    <w:lvl w:ilvl="2" w:tplc="DBC0152E">
      <w:numFmt w:val="decimal"/>
      <w:lvlText w:val=""/>
      <w:lvlJc w:val="left"/>
    </w:lvl>
    <w:lvl w:ilvl="3" w:tplc="CAD87730">
      <w:numFmt w:val="decimal"/>
      <w:lvlText w:val=""/>
      <w:lvlJc w:val="left"/>
    </w:lvl>
    <w:lvl w:ilvl="4" w:tplc="E7ECFAD0">
      <w:numFmt w:val="decimal"/>
      <w:lvlText w:val=""/>
      <w:lvlJc w:val="left"/>
    </w:lvl>
    <w:lvl w:ilvl="5" w:tplc="811A65F4">
      <w:numFmt w:val="decimal"/>
      <w:lvlText w:val=""/>
      <w:lvlJc w:val="left"/>
    </w:lvl>
    <w:lvl w:ilvl="6" w:tplc="A4BAE428">
      <w:numFmt w:val="decimal"/>
      <w:lvlText w:val=""/>
      <w:lvlJc w:val="left"/>
    </w:lvl>
    <w:lvl w:ilvl="7" w:tplc="86887D7C">
      <w:numFmt w:val="decimal"/>
      <w:lvlText w:val=""/>
      <w:lvlJc w:val="left"/>
    </w:lvl>
    <w:lvl w:ilvl="8" w:tplc="98F45244">
      <w:numFmt w:val="decimal"/>
      <w:lvlText w:val=""/>
      <w:lvlJc w:val="left"/>
    </w:lvl>
  </w:abstractNum>
  <w:abstractNum w:abstractNumId="3">
    <w:nsid w:val="00002D12"/>
    <w:multiLevelType w:val="hybridMultilevel"/>
    <w:tmpl w:val="B936EADC"/>
    <w:lvl w:ilvl="0" w:tplc="A2E24562">
      <w:start w:val="1"/>
      <w:numFmt w:val="lowerLetter"/>
      <w:lvlText w:val="%1)"/>
      <w:lvlJc w:val="left"/>
    </w:lvl>
    <w:lvl w:ilvl="1" w:tplc="358490FE">
      <w:numFmt w:val="decimal"/>
      <w:lvlText w:val=""/>
      <w:lvlJc w:val="left"/>
    </w:lvl>
    <w:lvl w:ilvl="2" w:tplc="C7A475C6">
      <w:numFmt w:val="decimal"/>
      <w:lvlText w:val=""/>
      <w:lvlJc w:val="left"/>
    </w:lvl>
    <w:lvl w:ilvl="3" w:tplc="AA284A7C">
      <w:numFmt w:val="decimal"/>
      <w:lvlText w:val=""/>
      <w:lvlJc w:val="left"/>
    </w:lvl>
    <w:lvl w:ilvl="4" w:tplc="DE420526">
      <w:numFmt w:val="decimal"/>
      <w:lvlText w:val=""/>
      <w:lvlJc w:val="left"/>
    </w:lvl>
    <w:lvl w:ilvl="5" w:tplc="E53498F2">
      <w:numFmt w:val="decimal"/>
      <w:lvlText w:val=""/>
      <w:lvlJc w:val="left"/>
    </w:lvl>
    <w:lvl w:ilvl="6" w:tplc="E422AB54">
      <w:numFmt w:val="decimal"/>
      <w:lvlText w:val=""/>
      <w:lvlJc w:val="left"/>
    </w:lvl>
    <w:lvl w:ilvl="7" w:tplc="4D56408C">
      <w:numFmt w:val="decimal"/>
      <w:lvlText w:val=""/>
      <w:lvlJc w:val="left"/>
    </w:lvl>
    <w:lvl w:ilvl="8" w:tplc="89D2A4A8">
      <w:numFmt w:val="decimal"/>
      <w:lvlText w:val=""/>
      <w:lvlJc w:val="left"/>
    </w:lvl>
  </w:abstractNum>
  <w:abstractNum w:abstractNumId="4">
    <w:nsid w:val="0000305E"/>
    <w:multiLevelType w:val="hybridMultilevel"/>
    <w:tmpl w:val="989AF594"/>
    <w:lvl w:ilvl="0" w:tplc="E5CC718E">
      <w:start w:val="1"/>
      <w:numFmt w:val="decimal"/>
      <w:lvlText w:val="%1."/>
      <w:lvlJc w:val="left"/>
    </w:lvl>
    <w:lvl w:ilvl="1" w:tplc="C874B2AE">
      <w:numFmt w:val="decimal"/>
      <w:lvlText w:val=""/>
      <w:lvlJc w:val="left"/>
    </w:lvl>
    <w:lvl w:ilvl="2" w:tplc="588A08D4">
      <w:numFmt w:val="decimal"/>
      <w:lvlText w:val=""/>
      <w:lvlJc w:val="left"/>
    </w:lvl>
    <w:lvl w:ilvl="3" w:tplc="14160B84">
      <w:numFmt w:val="decimal"/>
      <w:lvlText w:val=""/>
      <w:lvlJc w:val="left"/>
    </w:lvl>
    <w:lvl w:ilvl="4" w:tplc="4ABA34C0">
      <w:numFmt w:val="decimal"/>
      <w:lvlText w:val=""/>
      <w:lvlJc w:val="left"/>
    </w:lvl>
    <w:lvl w:ilvl="5" w:tplc="1136A49C">
      <w:numFmt w:val="decimal"/>
      <w:lvlText w:val=""/>
      <w:lvlJc w:val="left"/>
    </w:lvl>
    <w:lvl w:ilvl="6" w:tplc="6A9A19EC">
      <w:numFmt w:val="decimal"/>
      <w:lvlText w:val=""/>
      <w:lvlJc w:val="left"/>
    </w:lvl>
    <w:lvl w:ilvl="7" w:tplc="BA6C3A26">
      <w:numFmt w:val="decimal"/>
      <w:lvlText w:val=""/>
      <w:lvlJc w:val="left"/>
    </w:lvl>
    <w:lvl w:ilvl="8" w:tplc="182A53D8">
      <w:numFmt w:val="decimal"/>
      <w:lvlText w:val=""/>
      <w:lvlJc w:val="left"/>
    </w:lvl>
  </w:abstractNum>
  <w:abstractNum w:abstractNumId="5">
    <w:nsid w:val="000039B3"/>
    <w:multiLevelType w:val="hybridMultilevel"/>
    <w:tmpl w:val="827EA738"/>
    <w:lvl w:ilvl="0" w:tplc="BD587054">
      <w:start w:val="1"/>
      <w:numFmt w:val="decimal"/>
      <w:lvlText w:val="%1."/>
      <w:lvlJc w:val="left"/>
    </w:lvl>
    <w:lvl w:ilvl="1" w:tplc="BBE4A80E">
      <w:numFmt w:val="decimal"/>
      <w:lvlText w:val=""/>
      <w:lvlJc w:val="left"/>
    </w:lvl>
    <w:lvl w:ilvl="2" w:tplc="9420F6CE">
      <w:numFmt w:val="decimal"/>
      <w:lvlText w:val=""/>
      <w:lvlJc w:val="left"/>
    </w:lvl>
    <w:lvl w:ilvl="3" w:tplc="E5A47D78">
      <w:numFmt w:val="decimal"/>
      <w:lvlText w:val=""/>
      <w:lvlJc w:val="left"/>
    </w:lvl>
    <w:lvl w:ilvl="4" w:tplc="EFAA0E08">
      <w:numFmt w:val="decimal"/>
      <w:lvlText w:val=""/>
      <w:lvlJc w:val="left"/>
    </w:lvl>
    <w:lvl w:ilvl="5" w:tplc="8362B6F6">
      <w:numFmt w:val="decimal"/>
      <w:lvlText w:val=""/>
      <w:lvlJc w:val="left"/>
    </w:lvl>
    <w:lvl w:ilvl="6" w:tplc="6A9C753C">
      <w:numFmt w:val="decimal"/>
      <w:lvlText w:val=""/>
      <w:lvlJc w:val="left"/>
    </w:lvl>
    <w:lvl w:ilvl="7" w:tplc="1CB481B4">
      <w:numFmt w:val="decimal"/>
      <w:lvlText w:val=""/>
      <w:lvlJc w:val="left"/>
    </w:lvl>
    <w:lvl w:ilvl="8" w:tplc="55A2BDCC">
      <w:numFmt w:val="decimal"/>
      <w:lvlText w:val=""/>
      <w:lvlJc w:val="left"/>
    </w:lvl>
  </w:abstractNum>
  <w:abstractNum w:abstractNumId="6">
    <w:nsid w:val="0000428B"/>
    <w:multiLevelType w:val="hybridMultilevel"/>
    <w:tmpl w:val="52F270B4"/>
    <w:lvl w:ilvl="0" w:tplc="38C43CCE">
      <w:start w:val="3"/>
      <w:numFmt w:val="lowerLetter"/>
      <w:lvlText w:val="%1)"/>
      <w:lvlJc w:val="left"/>
    </w:lvl>
    <w:lvl w:ilvl="1" w:tplc="37506CCC">
      <w:numFmt w:val="decimal"/>
      <w:lvlText w:val=""/>
      <w:lvlJc w:val="left"/>
    </w:lvl>
    <w:lvl w:ilvl="2" w:tplc="3236BCA6">
      <w:numFmt w:val="decimal"/>
      <w:lvlText w:val=""/>
      <w:lvlJc w:val="left"/>
    </w:lvl>
    <w:lvl w:ilvl="3" w:tplc="BAC250FE">
      <w:numFmt w:val="decimal"/>
      <w:lvlText w:val=""/>
      <w:lvlJc w:val="left"/>
    </w:lvl>
    <w:lvl w:ilvl="4" w:tplc="AFFA7E26">
      <w:numFmt w:val="decimal"/>
      <w:lvlText w:val=""/>
      <w:lvlJc w:val="left"/>
    </w:lvl>
    <w:lvl w:ilvl="5" w:tplc="FC5CE54C">
      <w:numFmt w:val="decimal"/>
      <w:lvlText w:val=""/>
      <w:lvlJc w:val="left"/>
    </w:lvl>
    <w:lvl w:ilvl="6" w:tplc="22CEAFB8">
      <w:numFmt w:val="decimal"/>
      <w:lvlText w:val=""/>
      <w:lvlJc w:val="left"/>
    </w:lvl>
    <w:lvl w:ilvl="7" w:tplc="C22CB06A">
      <w:numFmt w:val="decimal"/>
      <w:lvlText w:val=""/>
      <w:lvlJc w:val="left"/>
    </w:lvl>
    <w:lvl w:ilvl="8" w:tplc="67E67AAE">
      <w:numFmt w:val="decimal"/>
      <w:lvlText w:val=""/>
      <w:lvlJc w:val="left"/>
    </w:lvl>
  </w:abstractNum>
  <w:abstractNum w:abstractNumId="7">
    <w:nsid w:val="0000440D"/>
    <w:multiLevelType w:val="hybridMultilevel"/>
    <w:tmpl w:val="E0F00222"/>
    <w:lvl w:ilvl="0" w:tplc="328EBF1C">
      <w:start w:val="2"/>
      <w:numFmt w:val="decimal"/>
      <w:lvlText w:val="%1."/>
      <w:lvlJc w:val="left"/>
    </w:lvl>
    <w:lvl w:ilvl="1" w:tplc="271EEE04">
      <w:numFmt w:val="decimal"/>
      <w:lvlText w:val=""/>
      <w:lvlJc w:val="left"/>
    </w:lvl>
    <w:lvl w:ilvl="2" w:tplc="96D0173A">
      <w:numFmt w:val="decimal"/>
      <w:lvlText w:val=""/>
      <w:lvlJc w:val="left"/>
    </w:lvl>
    <w:lvl w:ilvl="3" w:tplc="7E76F5FC">
      <w:numFmt w:val="decimal"/>
      <w:lvlText w:val=""/>
      <w:lvlJc w:val="left"/>
    </w:lvl>
    <w:lvl w:ilvl="4" w:tplc="4AC6EE7A">
      <w:numFmt w:val="decimal"/>
      <w:lvlText w:val=""/>
      <w:lvlJc w:val="left"/>
    </w:lvl>
    <w:lvl w:ilvl="5" w:tplc="52667C44">
      <w:numFmt w:val="decimal"/>
      <w:lvlText w:val=""/>
      <w:lvlJc w:val="left"/>
    </w:lvl>
    <w:lvl w:ilvl="6" w:tplc="A02411FE">
      <w:numFmt w:val="decimal"/>
      <w:lvlText w:val=""/>
      <w:lvlJc w:val="left"/>
    </w:lvl>
    <w:lvl w:ilvl="7" w:tplc="8D00E432">
      <w:numFmt w:val="decimal"/>
      <w:lvlText w:val=""/>
      <w:lvlJc w:val="left"/>
    </w:lvl>
    <w:lvl w:ilvl="8" w:tplc="DBD03E92">
      <w:numFmt w:val="decimal"/>
      <w:lvlText w:val=""/>
      <w:lvlJc w:val="left"/>
    </w:lvl>
  </w:abstractNum>
  <w:abstractNum w:abstractNumId="8">
    <w:nsid w:val="0000491C"/>
    <w:multiLevelType w:val="hybridMultilevel"/>
    <w:tmpl w:val="F892C346"/>
    <w:lvl w:ilvl="0" w:tplc="FA52CEA8">
      <w:start w:val="1"/>
      <w:numFmt w:val="lowerLetter"/>
      <w:lvlText w:val="%1)"/>
      <w:lvlJc w:val="left"/>
    </w:lvl>
    <w:lvl w:ilvl="1" w:tplc="AF34023E">
      <w:numFmt w:val="decimal"/>
      <w:lvlText w:val=""/>
      <w:lvlJc w:val="left"/>
    </w:lvl>
    <w:lvl w:ilvl="2" w:tplc="6DACFCA6">
      <w:numFmt w:val="decimal"/>
      <w:lvlText w:val=""/>
      <w:lvlJc w:val="left"/>
    </w:lvl>
    <w:lvl w:ilvl="3" w:tplc="337800BE">
      <w:numFmt w:val="decimal"/>
      <w:lvlText w:val=""/>
      <w:lvlJc w:val="left"/>
    </w:lvl>
    <w:lvl w:ilvl="4" w:tplc="DC149258">
      <w:numFmt w:val="decimal"/>
      <w:lvlText w:val=""/>
      <w:lvlJc w:val="left"/>
    </w:lvl>
    <w:lvl w:ilvl="5" w:tplc="D546897A">
      <w:numFmt w:val="decimal"/>
      <w:lvlText w:val=""/>
      <w:lvlJc w:val="left"/>
    </w:lvl>
    <w:lvl w:ilvl="6" w:tplc="7842F53A">
      <w:numFmt w:val="decimal"/>
      <w:lvlText w:val=""/>
      <w:lvlJc w:val="left"/>
    </w:lvl>
    <w:lvl w:ilvl="7" w:tplc="43EAFD8E">
      <w:numFmt w:val="decimal"/>
      <w:lvlText w:val=""/>
      <w:lvlJc w:val="left"/>
    </w:lvl>
    <w:lvl w:ilvl="8" w:tplc="F4D64664">
      <w:numFmt w:val="decimal"/>
      <w:lvlText w:val=""/>
      <w:lvlJc w:val="left"/>
    </w:lvl>
  </w:abstractNum>
  <w:abstractNum w:abstractNumId="9">
    <w:nsid w:val="00004D06"/>
    <w:multiLevelType w:val="hybridMultilevel"/>
    <w:tmpl w:val="EA8A659A"/>
    <w:lvl w:ilvl="0" w:tplc="1E089F8A">
      <w:start w:val="3"/>
      <w:numFmt w:val="decimal"/>
      <w:lvlText w:val="%1."/>
      <w:lvlJc w:val="left"/>
    </w:lvl>
    <w:lvl w:ilvl="1" w:tplc="E4286CF2">
      <w:numFmt w:val="decimal"/>
      <w:lvlText w:val=""/>
      <w:lvlJc w:val="left"/>
    </w:lvl>
    <w:lvl w:ilvl="2" w:tplc="F2FA23D0">
      <w:numFmt w:val="decimal"/>
      <w:lvlText w:val=""/>
      <w:lvlJc w:val="left"/>
    </w:lvl>
    <w:lvl w:ilvl="3" w:tplc="658867F0">
      <w:numFmt w:val="decimal"/>
      <w:lvlText w:val=""/>
      <w:lvlJc w:val="left"/>
    </w:lvl>
    <w:lvl w:ilvl="4" w:tplc="D89097C8">
      <w:numFmt w:val="decimal"/>
      <w:lvlText w:val=""/>
      <w:lvlJc w:val="left"/>
    </w:lvl>
    <w:lvl w:ilvl="5" w:tplc="3DD8FFF2">
      <w:numFmt w:val="decimal"/>
      <w:lvlText w:val=""/>
      <w:lvlJc w:val="left"/>
    </w:lvl>
    <w:lvl w:ilvl="6" w:tplc="8918F3BC">
      <w:numFmt w:val="decimal"/>
      <w:lvlText w:val=""/>
      <w:lvlJc w:val="left"/>
    </w:lvl>
    <w:lvl w:ilvl="7" w:tplc="0C1498EC">
      <w:numFmt w:val="decimal"/>
      <w:lvlText w:val=""/>
      <w:lvlJc w:val="left"/>
    </w:lvl>
    <w:lvl w:ilvl="8" w:tplc="06FC60C8">
      <w:numFmt w:val="decimal"/>
      <w:lvlText w:val=""/>
      <w:lvlJc w:val="left"/>
    </w:lvl>
  </w:abstractNum>
  <w:abstractNum w:abstractNumId="10">
    <w:nsid w:val="00004DB7"/>
    <w:multiLevelType w:val="hybridMultilevel"/>
    <w:tmpl w:val="57060690"/>
    <w:lvl w:ilvl="0" w:tplc="0B6A53D2">
      <w:start w:val="1"/>
      <w:numFmt w:val="lowerLetter"/>
      <w:lvlText w:val="%1)"/>
      <w:lvlJc w:val="left"/>
    </w:lvl>
    <w:lvl w:ilvl="1" w:tplc="364206EA">
      <w:numFmt w:val="decimal"/>
      <w:lvlText w:val=""/>
      <w:lvlJc w:val="left"/>
    </w:lvl>
    <w:lvl w:ilvl="2" w:tplc="B7642D34">
      <w:numFmt w:val="decimal"/>
      <w:lvlText w:val=""/>
      <w:lvlJc w:val="left"/>
    </w:lvl>
    <w:lvl w:ilvl="3" w:tplc="737021D2">
      <w:numFmt w:val="decimal"/>
      <w:lvlText w:val=""/>
      <w:lvlJc w:val="left"/>
    </w:lvl>
    <w:lvl w:ilvl="4" w:tplc="D97AA7E6">
      <w:numFmt w:val="decimal"/>
      <w:lvlText w:val=""/>
      <w:lvlJc w:val="left"/>
    </w:lvl>
    <w:lvl w:ilvl="5" w:tplc="C734BA60">
      <w:numFmt w:val="decimal"/>
      <w:lvlText w:val=""/>
      <w:lvlJc w:val="left"/>
    </w:lvl>
    <w:lvl w:ilvl="6" w:tplc="8E6434E0">
      <w:numFmt w:val="decimal"/>
      <w:lvlText w:val=""/>
      <w:lvlJc w:val="left"/>
    </w:lvl>
    <w:lvl w:ilvl="7" w:tplc="DC067036">
      <w:numFmt w:val="decimal"/>
      <w:lvlText w:val=""/>
      <w:lvlJc w:val="left"/>
    </w:lvl>
    <w:lvl w:ilvl="8" w:tplc="1F78C646">
      <w:numFmt w:val="decimal"/>
      <w:lvlText w:val=""/>
      <w:lvlJc w:val="left"/>
    </w:lvl>
  </w:abstractNum>
  <w:abstractNum w:abstractNumId="11">
    <w:nsid w:val="00004DC8"/>
    <w:multiLevelType w:val="hybridMultilevel"/>
    <w:tmpl w:val="2EE0CFCA"/>
    <w:lvl w:ilvl="0" w:tplc="FAD0AB44">
      <w:start w:val="3"/>
      <w:numFmt w:val="lowerLetter"/>
      <w:lvlText w:val="%1)"/>
      <w:lvlJc w:val="left"/>
    </w:lvl>
    <w:lvl w:ilvl="1" w:tplc="EB4C70FA">
      <w:numFmt w:val="decimal"/>
      <w:lvlText w:val=""/>
      <w:lvlJc w:val="left"/>
    </w:lvl>
    <w:lvl w:ilvl="2" w:tplc="83724DE8">
      <w:numFmt w:val="decimal"/>
      <w:lvlText w:val=""/>
      <w:lvlJc w:val="left"/>
    </w:lvl>
    <w:lvl w:ilvl="3" w:tplc="31D65250">
      <w:numFmt w:val="decimal"/>
      <w:lvlText w:val=""/>
      <w:lvlJc w:val="left"/>
    </w:lvl>
    <w:lvl w:ilvl="4" w:tplc="402C4F3C">
      <w:numFmt w:val="decimal"/>
      <w:lvlText w:val=""/>
      <w:lvlJc w:val="left"/>
    </w:lvl>
    <w:lvl w:ilvl="5" w:tplc="49827ECA">
      <w:numFmt w:val="decimal"/>
      <w:lvlText w:val=""/>
      <w:lvlJc w:val="left"/>
    </w:lvl>
    <w:lvl w:ilvl="6" w:tplc="9F10C0D0">
      <w:numFmt w:val="decimal"/>
      <w:lvlText w:val=""/>
      <w:lvlJc w:val="left"/>
    </w:lvl>
    <w:lvl w:ilvl="7" w:tplc="69AC5508">
      <w:numFmt w:val="decimal"/>
      <w:lvlText w:val=""/>
      <w:lvlJc w:val="left"/>
    </w:lvl>
    <w:lvl w:ilvl="8" w:tplc="A694E994">
      <w:numFmt w:val="decimal"/>
      <w:lvlText w:val=""/>
      <w:lvlJc w:val="left"/>
    </w:lvl>
  </w:abstractNum>
  <w:abstractNum w:abstractNumId="12">
    <w:nsid w:val="000054DE"/>
    <w:multiLevelType w:val="hybridMultilevel"/>
    <w:tmpl w:val="66E60C10"/>
    <w:lvl w:ilvl="0" w:tplc="3348C732">
      <w:start w:val="3"/>
      <w:numFmt w:val="lowerLetter"/>
      <w:lvlText w:val="%1)"/>
      <w:lvlJc w:val="left"/>
    </w:lvl>
    <w:lvl w:ilvl="1" w:tplc="6F5A42D6">
      <w:numFmt w:val="decimal"/>
      <w:lvlText w:val=""/>
      <w:lvlJc w:val="left"/>
    </w:lvl>
    <w:lvl w:ilvl="2" w:tplc="A27E50CA">
      <w:numFmt w:val="decimal"/>
      <w:lvlText w:val=""/>
      <w:lvlJc w:val="left"/>
    </w:lvl>
    <w:lvl w:ilvl="3" w:tplc="C9FAF25A">
      <w:numFmt w:val="decimal"/>
      <w:lvlText w:val=""/>
      <w:lvlJc w:val="left"/>
    </w:lvl>
    <w:lvl w:ilvl="4" w:tplc="00AC294A">
      <w:numFmt w:val="decimal"/>
      <w:lvlText w:val=""/>
      <w:lvlJc w:val="left"/>
    </w:lvl>
    <w:lvl w:ilvl="5" w:tplc="60AE4952">
      <w:numFmt w:val="decimal"/>
      <w:lvlText w:val=""/>
      <w:lvlJc w:val="left"/>
    </w:lvl>
    <w:lvl w:ilvl="6" w:tplc="1BE6B42C">
      <w:numFmt w:val="decimal"/>
      <w:lvlText w:val=""/>
      <w:lvlJc w:val="left"/>
    </w:lvl>
    <w:lvl w:ilvl="7" w:tplc="A99658DC">
      <w:numFmt w:val="decimal"/>
      <w:lvlText w:val=""/>
      <w:lvlJc w:val="left"/>
    </w:lvl>
    <w:lvl w:ilvl="8" w:tplc="87DA49B2">
      <w:numFmt w:val="decimal"/>
      <w:lvlText w:val=""/>
      <w:lvlJc w:val="left"/>
    </w:lvl>
  </w:abstractNum>
  <w:abstractNum w:abstractNumId="13">
    <w:nsid w:val="00005D03"/>
    <w:multiLevelType w:val="hybridMultilevel"/>
    <w:tmpl w:val="98CA1538"/>
    <w:lvl w:ilvl="0" w:tplc="8B3045DC">
      <w:start w:val="1"/>
      <w:numFmt w:val="decimal"/>
      <w:lvlText w:val="%1."/>
      <w:lvlJc w:val="left"/>
    </w:lvl>
    <w:lvl w:ilvl="1" w:tplc="8A882678">
      <w:numFmt w:val="decimal"/>
      <w:lvlText w:val=""/>
      <w:lvlJc w:val="left"/>
    </w:lvl>
    <w:lvl w:ilvl="2" w:tplc="460A5956">
      <w:numFmt w:val="decimal"/>
      <w:lvlText w:val=""/>
      <w:lvlJc w:val="left"/>
    </w:lvl>
    <w:lvl w:ilvl="3" w:tplc="AB58D684">
      <w:numFmt w:val="decimal"/>
      <w:lvlText w:val=""/>
      <w:lvlJc w:val="left"/>
    </w:lvl>
    <w:lvl w:ilvl="4" w:tplc="18D2983E">
      <w:numFmt w:val="decimal"/>
      <w:lvlText w:val=""/>
      <w:lvlJc w:val="left"/>
    </w:lvl>
    <w:lvl w:ilvl="5" w:tplc="F3F00A12">
      <w:numFmt w:val="decimal"/>
      <w:lvlText w:val=""/>
      <w:lvlJc w:val="left"/>
    </w:lvl>
    <w:lvl w:ilvl="6" w:tplc="A668766C">
      <w:numFmt w:val="decimal"/>
      <w:lvlText w:val=""/>
      <w:lvlJc w:val="left"/>
    </w:lvl>
    <w:lvl w:ilvl="7" w:tplc="8410D270">
      <w:numFmt w:val="decimal"/>
      <w:lvlText w:val=""/>
      <w:lvlJc w:val="left"/>
    </w:lvl>
    <w:lvl w:ilvl="8" w:tplc="BB7C0B48">
      <w:numFmt w:val="decimal"/>
      <w:lvlText w:val=""/>
      <w:lvlJc w:val="left"/>
    </w:lvl>
  </w:abstractNum>
  <w:abstractNum w:abstractNumId="14">
    <w:nsid w:val="00006443"/>
    <w:multiLevelType w:val="hybridMultilevel"/>
    <w:tmpl w:val="58BC76AC"/>
    <w:lvl w:ilvl="0" w:tplc="1DDC01A0">
      <w:start w:val="2"/>
      <w:numFmt w:val="decimal"/>
      <w:lvlText w:val="%1."/>
      <w:lvlJc w:val="left"/>
    </w:lvl>
    <w:lvl w:ilvl="1" w:tplc="A1782B9A">
      <w:numFmt w:val="decimal"/>
      <w:lvlText w:val=""/>
      <w:lvlJc w:val="left"/>
    </w:lvl>
    <w:lvl w:ilvl="2" w:tplc="05C0F6F2">
      <w:numFmt w:val="decimal"/>
      <w:lvlText w:val=""/>
      <w:lvlJc w:val="left"/>
    </w:lvl>
    <w:lvl w:ilvl="3" w:tplc="53740FAA">
      <w:numFmt w:val="decimal"/>
      <w:lvlText w:val=""/>
      <w:lvlJc w:val="left"/>
    </w:lvl>
    <w:lvl w:ilvl="4" w:tplc="2FB6E994">
      <w:numFmt w:val="decimal"/>
      <w:lvlText w:val=""/>
      <w:lvlJc w:val="left"/>
    </w:lvl>
    <w:lvl w:ilvl="5" w:tplc="6460221A">
      <w:numFmt w:val="decimal"/>
      <w:lvlText w:val=""/>
      <w:lvlJc w:val="left"/>
    </w:lvl>
    <w:lvl w:ilvl="6" w:tplc="98D84386">
      <w:numFmt w:val="decimal"/>
      <w:lvlText w:val=""/>
      <w:lvlJc w:val="left"/>
    </w:lvl>
    <w:lvl w:ilvl="7" w:tplc="EFA63E4A">
      <w:numFmt w:val="decimal"/>
      <w:lvlText w:val=""/>
      <w:lvlJc w:val="left"/>
    </w:lvl>
    <w:lvl w:ilvl="8" w:tplc="FFB45274">
      <w:numFmt w:val="decimal"/>
      <w:lvlText w:val=""/>
      <w:lvlJc w:val="left"/>
    </w:lvl>
  </w:abstractNum>
  <w:abstractNum w:abstractNumId="15">
    <w:nsid w:val="000066BB"/>
    <w:multiLevelType w:val="hybridMultilevel"/>
    <w:tmpl w:val="931C4716"/>
    <w:lvl w:ilvl="0" w:tplc="8BC21188">
      <w:start w:val="1"/>
      <w:numFmt w:val="lowerLetter"/>
      <w:lvlText w:val="%1)"/>
      <w:lvlJc w:val="left"/>
    </w:lvl>
    <w:lvl w:ilvl="1" w:tplc="EA267950">
      <w:numFmt w:val="decimal"/>
      <w:lvlText w:val=""/>
      <w:lvlJc w:val="left"/>
    </w:lvl>
    <w:lvl w:ilvl="2" w:tplc="780E1302">
      <w:numFmt w:val="decimal"/>
      <w:lvlText w:val=""/>
      <w:lvlJc w:val="left"/>
    </w:lvl>
    <w:lvl w:ilvl="3" w:tplc="97C61126">
      <w:numFmt w:val="decimal"/>
      <w:lvlText w:val=""/>
      <w:lvlJc w:val="left"/>
    </w:lvl>
    <w:lvl w:ilvl="4" w:tplc="5958ED72">
      <w:numFmt w:val="decimal"/>
      <w:lvlText w:val=""/>
      <w:lvlJc w:val="left"/>
    </w:lvl>
    <w:lvl w:ilvl="5" w:tplc="C5389298">
      <w:numFmt w:val="decimal"/>
      <w:lvlText w:val=""/>
      <w:lvlJc w:val="left"/>
    </w:lvl>
    <w:lvl w:ilvl="6" w:tplc="61488BBA">
      <w:numFmt w:val="decimal"/>
      <w:lvlText w:val=""/>
      <w:lvlJc w:val="left"/>
    </w:lvl>
    <w:lvl w:ilvl="7" w:tplc="FF0897E0">
      <w:numFmt w:val="decimal"/>
      <w:lvlText w:val=""/>
      <w:lvlJc w:val="left"/>
    </w:lvl>
    <w:lvl w:ilvl="8" w:tplc="E6D66252">
      <w:numFmt w:val="decimal"/>
      <w:lvlText w:val=""/>
      <w:lvlJc w:val="left"/>
    </w:lvl>
  </w:abstractNum>
  <w:abstractNum w:abstractNumId="16">
    <w:nsid w:val="0000701F"/>
    <w:multiLevelType w:val="hybridMultilevel"/>
    <w:tmpl w:val="4AFE5AD6"/>
    <w:lvl w:ilvl="0" w:tplc="3878D66E">
      <w:start w:val="1"/>
      <w:numFmt w:val="lowerLetter"/>
      <w:lvlText w:val="%1)"/>
      <w:lvlJc w:val="left"/>
    </w:lvl>
    <w:lvl w:ilvl="1" w:tplc="B7A6E026">
      <w:numFmt w:val="decimal"/>
      <w:lvlText w:val=""/>
      <w:lvlJc w:val="left"/>
    </w:lvl>
    <w:lvl w:ilvl="2" w:tplc="8E96A3E0">
      <w:numFmt w:val="decimal"/>
      <w:lvlText w:val=""/>
      <w:lvlJc w:val="left"/>
    </w:lvl>
    <w:lvl w:ilvl="3" w:tplc="762E21EE">
      <w:numFmt w:val="decimal"/>
      <w:lvlText w:val=""/>
      <w:lvlJc w:val="left"/>
    </w:lvl>
    <w:lvl w:ilvl="4" w:tplc="0C904480">
      <w:numFmt w:val="decimal"/>
      <w:lvlText w:val=""/>
      <w:lvlJc w:val="left"/>
    </w:lvl>
    <w:lvl w:ilvl="5" w:tplc="50149672">
      <w:numFmt w:val="decimal"/>
      <w:lvlText w:val=""/>
      <w:lvlJc w:val="left"/>
    </w:lvl>
    <w:lvl w:ilvl="6" w:tplc="F92A62A4">
      <w:numFmt w:val="decimal"/>
      <w:lvlText w:val=""/>
      <w:lvlJc w:val="left"/>
    </w:lvl>
    <w:lvl w:ilvl="7" w:tplc="C03C52B6">
      <w:numFmt w:val="decimal"/>
      <w:lvlText w:val=""/>
      <w:lvlJc w:val="left"/>
    </w:lvl>
    <w:lvl w:ilvl="8" w:tplc="9BA22332">
      <w:numFmt w:val="decimal"/>
      <w:lvlText w:val=""/>
      <w:lvlJc w:val="left"/>
    </w:lvl>
  </w:abstractNum>
  <w:abstractNum w:abstractNumId="17">
    <w:nsid w:val="0000767D"/>
    <w:multiLevelType w:val="hybridMultilevel"/>
    <w:tmpl w:val="115EBE4C"/>
    <w:lvl w:ilvl="0" w:tplc="F0B8714C">
      <w:start w:val="2"/>
      <w:numFmt w:val="decimal"/>
      <w:lvlText w:val="%1."/>
      <w:lvlJc w:val="left"/>
    </w:lvl>
    <w:lvl w:ilvl="1" w:tplc="0B36615E">
      <w:start w:val="1"/>
      <w:numFmt w:val="bullet"/>
      <w:lvlText w:val="度"/>
      <w:lvlJc w:val="left"/>
    </w:lvl>
    <w:lvl w:ilvl="2" w:tplc="D1B4A6C0">
      <w:numFmt w:val="decimal"/>
      <w:lvlText w:val=""/>
      <w:lvlJc w:val="left"/>
    </w:lvl>
    <w:lvl w:ilvl="3" w:tplc="B31AA380">
      <w:numFmt w:val="decimal"/>
      <w:lvlText w:val=""/>
      <w:lvlJc w:val="left"/>
    </w:lvl>
    <w:lvl w:ilvl="4" w:tplc="16949702">
      <w:numFmt w:val="decimal"/>
      <w:lvlText w:val=""/>
      <w:lvlJc w:val="left"/>
    </w:lvl>
    <w:lvl w:ilvl="5" w:tplc="994A2956">
      <w:numFmt w:val="decimal"/>
      <w:lvlText w:val=""/>
      <w:lvlJc w:val="left"/>
    </w:lvl>
    <w:lvl w:ilvl="6" w:tplc="216EF6A8">
      <w:numFmt w:val="decimal"/>
      <w:lvlText w:val=""/>
      <w:lvlJc w:val="left"/>
    </w:lvl>
    <w:lvl w:ilvl="7" w:tplc="256C0CDC">
      <w:numFmt w:val="decimal"/>
      <w:lvlText w:val=""/>
      <w:lvlJc w:val="left"/>
    </w:lvl>
    <w:lvl w:ilvl="8" w:tplc="9FDC5C72">
      <w:numFmt w:val="decimal"/>
      <w:lvlText w:val=""/>
      <w:lvlJc w:val="left"/>
    </w:lvl>
  </w:abstractNum>
  <w:abstractNum w:abstractNumId="18">
    <w:nsid w:val="00007A5A"/>
    <w:multiLevelType w:val="hybridMultilevel"/>
    <w:tmpl w:val="21D0AB4E"/>
    <w:lvl w:ilvl="0" w:tplc="7D386594">
      <w:start w:val="1"/>
      <w:numFmt w:val="decimal"/>
      <w:lvlText w:val="%1."/>
      <w:lvlJc w:val="left"/>
    </w:lvl>
    <w:lvl w:ilvl="1" w:tplc="5D5E58BC">
      <w:numFmt w:val="decimal"/>
      <w:lvlText w:val=""/>
      <w:lvlJc w:val="left"/>
    </w:lvl>
    <w:lvl w:ilvl="2" w:tplc="AF68CC6C">
      <w:numFmt w:val="decimal"/>
      <w:lvlText w:val=""/>
      <w:lvlJc w:val="left"/>
    </w:lvl>
    <w:lvl w:ilvl="3" w:tplc="FB9643E4">
      <w:numFmt w:val="decimal"/>
      <w:lvlText w:val=""/>
      <w:lvlJc w:val="left"/>
    </w:lvl>
    <w:lvl w:ilvl="4" w:tplc="F01283D0">
      <w:numFmt w:val="decimal"/>
      <w:lvlText w:val=""/>
      <w:lvlJc w:val="left"/>
    </w:lvl>
    <w:lvl w:ilvl="5" w:tplc="2E56E872">
      <w:numFmt w:val="decimal"/>
      <w:lvlText w:val=""/>
      <w:lvlJc w:val="left"/>
    </w:lvl>
    <w:lvl w:ilvl="6" w:tplc="038C4F3A">
      <w:numFmt w:val="decimal"/>
      <w:lvlText w:val=""/>
      <w:lvlJc w:val="left"/>
    </w:lvl>
    <w:lvl w:ilvl="7" w:tplc="BAEA220A">
      <w:numFmt w:val="decimal"/>
      <w:lvlText w:val=""/>
      <w:lvlJc w:val="left"/>
    </w:lvl>
    <w:lvl w:ilvl="8" w:tplc="260AAF70">
      <w:numFmt w:val="decimal"/>
      <w:lvlText w:val=""/>
      <w:lvlJc w:val="left"/>
    </w:lvl>
  </w:abstractNum>
  <w:abstractNum w:abstractNumId="19">
    <w:nsid w:val="013D3C4B"/>
    <w:multiLevelType w:val="hybridMultilevel"/>
    <w:tmpl w:val="EF203290"/>
    <w:lvl w:ilvl="0" w:tplc="BE38EC4E">
      <w:start w:val="1"/>
      <w:numFmt w:val="decimal"/>
      <w:lvlText w:val="%1."/>
      <w:lvlJc w:val="left"/>
      <w:pPr>
        <w:ind w:left="1095" w:hanging="360"/>
      </w:pPr>
      <w:rPr>
        <w:rFonts w:asciiTheme="majorHAnsi" w:eastAsia="宋体" w:hAnsiTheme="majorHAnsi" w:cstheme="majorBidi" w:hint="default"/>
      </w:rPr>
    </w:lvl>
    <w:lvl w:ilvl="1" w:tplc="04090019" w:tentative="1">
      <w:start w:val="1"/>
      <w:numFmt w:val="lowerLetter"/>
      <w:lvlText w:val="%2)"/>
      <w:lvlJc w:val="left"/>
      <w:pPr>
        <w:ind w:left="1575" w:hanging="420"/>
      </w:pPr>
    </w:lvl>
    <w:lvl w:ilvl="2" w:tplc="0409001B" w:tentative="1">
      <w:start w:val="1"/>
      <w:numFmt w:val="lowerRoman"/>
      <w:lvlText w:val="%3."/>
      <w:lvlJc w:val="right"/>
      <w:pPr>
        <w:ind w:left="1995" w:hanging="420"/>
      </w:pPr>
    </w:lvl>
    <w:lvl w:ilvl="3" w:tplc="0409000F" w:tentative="1">
      <w:start w:val="1"/>
      <w:numFmt w:val="decimal"/>
      <w:lvlText w:val="%4."/>
      <w:lvlJc w:val="left"/>
      <w:pPr>
        <w:ind w:left="2415" w:hanging="420"/>
      </w:pPr>
    </w:lvl>
    <w:lvl w:ilvl="4" w:tplc="04090019" w:tentative="1">
      <w:start w:val="1"/>
      <w:numFmt w:val="lowerLetter"/>
      <w:lvlText w:val="%5)"/>
      <w:lvlJc w:val="left"/>
      <w:pPr>
        <w:ind w:left="2835" w:hanging="420"/>
      </w:pPr>
    </w:lvl>
    <w:lvl w:ilvl="5" w:tplc="0409001B" w:tentative="1">
      <w:start w:val="1"/>
      <w:numFmt w:val="lowerRoman"/>
      <w:lvlText w:val="%6."/>
      <w:lvlJc w:val="right"/>
      <w:pPr>
        <w:ind w:left="3255" w:hanging="420"/>
      </w:pPr>
    </w:lvl>
    <w:lvl w:ilvl="6" w:tplc="0409000F" w:tentative="1">
      <w:start w:val="1"/>
      <w:numFmt w:val="decimal"/>
      <w:lvlText w:val="%7."/>
      <w:lvlJc w:val="left"/>
      <w:pPr>
        <w:ind w:left="3675" w:hanging="420"/>
      </w:pPr>
    </w:lvl>
    <w:lvl w:ilvl="7" w:tplc="04090019" w:tentative="1">
      <w:start w:val="1"/>
      <w:numFmt w:val="lowerLetter"/>
      <w:lvlText w:val="%8)"/>
      <w:lvlJc w:val="left"/>
      <w:pPr>
        <w:ind w:left="4095" w:hanging="420"/>
      </w:pPr>
    </w:lvl>
    <w:lvl w:ilvl="8" w:tplc="0409001B" w:tentative="1">
      <w:start w:val="1"/>
      <w:numFmt w:val="lowerRoman"/>
      <w:lvlText w:val="%9."/>
      <w:lvlJc w:val="right"/>
      <w:pPr>
        <w:ind w:left="4515" w:hanging="420"/>
      </w:pPr>
    </w:lvl>
  </w:abstractNum>
  <w:abstractNum w:abstractNumId="20">
    <w:nsid w:val="0E324C79"/>
    <w:multiLevelType w:val="hybridMultilevel"/>
    <w:tmpl w:val="5C1056F8"/>
    <w:lvl w:ilvl="0" w:tplc="325EC47C">
      <w:start w:val="1"/>
      <w:numFmt w:val="decimal"/>
      <w:lvlText w:val="%1."/>
      <w:lvlJc w:val="left"/>
      <w:pPr>
        <w:ind w:left="842" w:hanging="360"/>
      </w:pPr>
      <w:rPr>
        <w:rFonts w:asciiTheme="majorHAnsi" w:eastAsia="宋体" w:hAnsiTheme="majorHAnsi" w:cstheme="majorBidi" w:hint="default"/>
      </w:rPr>
    </w:lvl>
    <w:lvl w:ilvl="1" w:tplc="04090019" w:tentative="1">
      <w:start w:val="1"/>
      <w:numFmt w:val="lowerLetter"/>
      <w:lvlText w:val="%2)"/>
      <w:lvlJc w:val="left"/>
      <w:pPr>
        <w:ind w:left="1322" w:hanging="420"/>
      </w:pPr>
    </w:lvl>
    <w:lvl w:ilvl="2" w:tplc="0409001B" w:tentative="1">
      <w:start w:val="1"/>
      <w:numFmt w:val="lowerRoman"/>
      <w:lvlText w:val="%3."/>
      <w:lvlJc w:val="right"/>
      <w:pPr>
        <w:ind w:left="1742" w:hanging="420"/>
      </w:pPr>
    </w:lvl>
    <w:lvl w:ilvl="3" w:tplc="0409000F" w:tentative="1">
      <w:start w:val="1"/>
      <w:numFmt w:val="decimal"/>
      <w:lvlText w:val="%4."/>
      <w:lvlJc w:val="left"/>
      <w:pPr>
        <w:ind w:left="2162" w:hanging="420"/>
      </w:pPr>
    </w:lvl>
    <w:lvl w:ilvl="4" w:tplc="04090019" w:tentative="1">
      <w:start w:val="1"/>
      <w:numFmt w:val="lowerLetter"/>
      <w:lvlText w:val="%5)"/>
      <w:lvlJc w:val="left"/>
      <w:pPr>
        <w:ind w:left="2582" w:hanging="420"/>
      </w:pPr>
    </w:lvl>
    <w:lvl w:ilvl="5" w:tplc="0409001B" w:tentative="1">
      <w:start w:val="1"/>
      <w:numFmt w:val="lowerRoman"/>
      <w:lvlText w:val="%6."/>
      <w:lvlJc w:val="right"/>
      <w:pPr>
        <w:ind w:left="3002" w:hanging="420"/>
      </w:pPr>
    </w:lvl>
    <w:lvl w:ilvl="6" w:tplc="0409000F" w:tentative="1">
      <w:start w:val="1"/>
      <w:numFmt w:val="decimal"/>
      <w:lvlText w:val="%7."/>
      <w:lvlJc w:val="left"/>
      <w:pPr>
        <w:ind w:left="3422" w:hanging="420"/>
      </w:pPr>
    </w:lvl>
    <w:lvl w:ilvl="7" w:tplc="04090019" w:tentative="1">
      <w:start w:val="1"/>
      <w:numFmt w:val="lowerLetter"/>
      <w:lvlText w:val="%8)"/>
      <w:lvlJc w:val="left"/>
      <w:pPr>
        <w:ind w:left="3842" w:hanging="420"/>
      </w:pPr>
    </w:lvl>
    <w:lvl w:ilvl="8" w:tplc="0409001B" w:tentative="1">
      <w:start w:val="1"/>
      <w:numFmt w:val="lowerRoman"/>
      <w:lvlText w:val="%9."/>
      <w:lvlJc w:val="right"/>
      <w:pPr>
        <w:ind w:left="4262" w:hanging="420"/>
      </w:pPr>
    </w:lvl>
  </w:abstractNum>
  <w:abstractNum w:abstractNumId="21">
    <w:nsid w:val="27CC69FA"/>
    <w:multiLevelType w:val="hybridMultilevel"/>
    <w:tmpl w:val="BA248632"/>
    <w:lvl w:ilvl="0" w:tplc="21529528">
      <w:start w:val="1"/>
      <w:numFmt w:val="decimal"/>
      <w:lvlText w:val="%1."/>
      <w:lvlJc w:val="left"/>
      <w:pPr>
        <w:ind w:left="681" w:hanging="360"/>
      </w:pPr>
      <w:rPr>
        <w:rFonts w:asciiTheme="majorHAnsi" w:eastAsia="宋体" w:hAnsiTheme="majorHAnsi" w:cstheme="majorBidi" w:hint="default"/>
      </w:rPr>
    </w:lvl>
    <w:lvl w:ilvl="1" w:tplc="04090019" w:tentative="1">
      <w:start w:val="1"/>
      <w:numFmt w:val="lowerLetter"/>
      <w:lvlText w:val="%2)"/>
      <w:lvlJc w:val="left"/>
      <w:pPr>
        <w:ind w:left="1161" w:hanging="420"/>
      </w:pPr>
    </w:lvl>
    <w:lvl w:ilvl="2" w:tplc="0409001B" w:tentative="1">
      <w:start w:val="1"/>
      <w:numFmt w:val="lowerRoman"/>
      <w:lvlText w:val="%3."/>
      <w:lvlJc w:val="right"/>
      <w:pPr>
        <w:ind w:left="1581" w:hanging="420"/>
      </w:pPr>
    </w:lvl>
    <w:lvl w:ilvl="3" w:tplc="0409000F" w:tentative="1">
      <w:start w:val="1"/>
      <w:numFmt w:val="decimal"/>
      <w:lvlText w:val="%4."/>
      <w:lvlJc w:val="left"/>
      <w:pPr>
        <w:ind w:left="2001" w:hanging="420"/>
      </w:pPr>
    </w:lvl>
    <w:lvl w:ilvl="4" w:tplc="04090019" w:tentative="1">
      <w:start w:val="1"/>
      <w:numFmt w:val="lowerLetter"/>
      <w:lvlText w:val="%5)"/>
      <w:lvlJc w:val="left"/>
      <w:pPr>
        <w:ind w:left="2421" w:hanging="420"/>
      </w:pPr>
    </w:lvl>
    <w:lvl w:ilvl="5" w:tplc="0409001B" w:tentative="1">
      <w:start w:val="1"/>
      <w:numFmt w:val="lowerRoman"/>
      <w:lvlText w:val="%6."/>
      <w:lvlJc w:val="right"/>
      <w:pPr>
        <w:ind w:left="2841" w:hanging="420"/>
      </w:pPr>
    </w:lvl>
    <w:lvl w:ilvl="6" w:tplc="0409000F" w:tentative="1">
      <w:start w:val="1"/>
      <w:numFmt w:val="decimal"/>
      <w:lvlText w:val="%7."/>
      <w:lvlJc w:val="left"/>
      <w:pPr>
        <w:ind w:left="3261" w:hanging="420"/>
      </w:pPr>
    </w:lvl>
    <w:lvl w:ilvl="7" w:tplc="04090019" w:tentative="1">
      <w:start w:val="1"/>
      <w:numFmt w:val="lowerLetter"/>
      <w:lvlText w:val="%8)"/>
      <w:lvlJc w:val="left"/>
      <w:pPr>
        <w:ind w:left="3681" w:hanging="420"/>
      </w:pPr>
    </w:lvl>
    <w:lvl w:ilvl="8" w:tplc="0409001B" w:tentative="1">
      <w:start w:val="1"/>
      <w:numFmt w:val="lowerRoman"/>
      <w:lvlText w:val="%9."/>
      <w:lvlJc w:val="right"/>
      <w:pPr>
        <w:ind w:left="4101" w:hanging="420"/>
      </w:pPr>
    </w:lvl>
  </w:abstractNum>
  <w:abstractNum w:abstractNumId="22">
    <w:nsid w:val="7047158B"/>
    <w:multiLevelType w:val="hybridMultilevel"/>
    <w:tmpl w:val="6D6C2A9C"/>
    <w:lvl w:ilvl="0" w:tplc="1570D838">
      <w:start w:val="1"/>
      <w:numFmt w:val="decimal"/>
      <w:lvlText w:val="%1）"/>
      <w:lvlJc w:val="left"/>
      <w:pPr>
        <w:ind w:left="1636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2116" w:hanging="420"/>
      </w:pPr>
    </w:lvl>
    <w:lvl w:ilvl="2" w:tplc="0409001B" w:tentative="1">
      <w:start w:val="1"/>
      <w:numFmt w:val="lowerRoman"/>
      <w:lvlText w:val="%3."/>
      <w:lvlJc w:val="right"/>
      <w:pPr>
        <w:ind w:left="2536" w:hanging="420"/>
      </w:pPr>
    </w:lvl>
    <w:lvl w:ilvl="3" w:tplc="0409000F" w:tentative="1">
      <w:start w:val="1"/>
      <w:numFmt w:val="decimal"/>
      <w:lvlText w:val="%4."/>
      <w:lvlJc w:val="left"/>
      <w:pPr>
        <w:ind w:left="2956" w:hanging="420"/>
      </w:pPr>
    </w:lvl>
    <w:lvl w:ilvl="4" w:tplc="04090019" w:tentative="1">
      <w:start w:val="1"/>
      <w:numFmt w:val="lowerLetter"/>
      <w:lvlText w:val="%5)"/>
      <w:lvlJc w:val="left"/>
      <w:pPr>
        <w:ind w:left="3376" w:hanging="420"/>
      </w:pPr>
    </w:lvl>
    <w:lvl w:ilvl="5" w:tplc="0409001B" w:tentative="1">
      <w:start w:val="1"/>
      <w:numFmt w:val="lowerRoman"/>
      <w:lvlText w:val="%6."/>
      <w:lvlJc w:val="right"/>
      <w:pPr>
        <w:ind w:left="3796" w:hanging="420"/>
      </w:pPr>
    </w:lvl>
    <w:lvl w:ilvl="6" w:tplc="0409000F" w:tentative="1">
      <w:start w:val="1"/>
      <w:numFmt w:val="decimal"/>
      <w:lvlText w:val="%7."/>
      <w:lvlJc w:val="left"/>
      <w:pPr>
        <w:ind w:left="4216" w:hanging="420"/>
      </w:pPr>
    </w:lvl>
    <w:lvl w:ilvl="7" w:tplc="04090019" w:tentative="1">
      <w:start w:val="1"/>
      <w:numFmt w:val="lowerLetter"/>
      <w:lvlText w:val="%8)"/>
      <w:lvlJc w:val="left"/>
      <w:pPr>
        <w:ind w:left="4636" w:hanging="420"/>
      </w:pPr>
    </w:lvl>
    <w:lvl w:ilvl="8" w:tplc="0409001B" w:tentative="1">
      <w:start w:val="1"/>
      <w:numFmt w:val="lowerRoman"/>
      <w:lvlText w:val="%9."/>
      <w:lvlJc w:val="right"/>
      <w:pPr>
        <w:ind w:left="5056" w:hanging="420"/>
      </w:pPr>
    </w:lvl>
  </w:abstractNum>
  <w:abstractNum w:abstractNumId="23">
    <w:nsid w:val="7AD0491E"/>
    <w:multiLevelType w:val="hybridMultilevel"/>
    <w:tmpl w:val="CC72ACB6"/>
    <w:lvl w:ilvl="0" w:tplc="5010D26A">
      <w:start w:val="1"/>
      <w:numFmt w:val="decimal"/>
      <w:lvlText w:val="%1."/>
      <w:lvlJc w:val="left"/>
      <w:pPr>
        <w:ind w:left="720" w:hanging="360"/>
      </w:pPr>
      <w:rPr>
        <w:rFonts w:asciiTheme="majorHAnsi" w:eastAsia="宋体" w:hAnsiTheme="majorHAnsi" w:cstheme="majorBidi"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4">
    <w:nsid w:val="7FAB106D"/>
    <w:multiLevelType w:val="hybridMultilevel"/>
    <w:tmpl w:val="014073DA"/>
    <w:lvl w:ilvl="0" w:tplc="25242392">
      <w:start w:val="1"/>
      <w:numFmt w:val="decimal"/>
      <w:lvlText w:val="%1."/>
      <w:lvlJc w:val="left"/>
      <w:pPr>
        <w:ind w:left="360" w:hanging="360"/>
      </w:pPr>
      <w:rPr>
        <w:rFonts w:asciiTheme="majorHAnsi" w:eastAsia="宋体" w:hAnsiTheme="majorHAnsi" w:cstheme="majorBidi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"/>
  </w:num>
  <w:num w:numId="2">
    <w:abstractNumId w:val="7"/>
  </w:num>
  <w:num w:numId="3">
    <w:abstractNumId w:val="8"/>
  </w:num>
  <w:num w:numId="4">
    <w:abstractNumId w:val="9"/>
  </w:num>
  <w:num w:numId="5">
    <w:abstractNumId w:val="10"/>
  </w:num>
  <w:num w:numId="6">
    <w:abstractNumId w:val="1"/>
  </w:num>
  <w:num w:numId="7">
    <w:abstractNumId w:val="12"/>
  </w:num>
  <w:num w:numId="8">
    <w:abstractNumId w:val="5"/>
  </w:num>
  <w:num w:numId="9">
    <w:abstractNumId w:val="3"/>
  </w:num>
  <w:num w:numId="10">
    <w:abstractNumId w:val="0"/>
  </w:num>
  <w:num w:numId="11">
    <w:abstractNumId w:val="11"/>
  </w:num>
  <w:num w:numId="12">
    <w:abstractNumId w:val="14"/>
  </w:num>
  <w:num w:numId="13">
    <w:abstractNumId w:val="15"/>
  </w:num>
  <w:num w:numId="14">
    <w:abstractNumId w:val="6"/>
  </w:num>
  <w:num w:numId="15">
    <w:abstractNumId w:val="2"/>
  </w:num>
  <w:num w:numId="16">
    <w:abstractNumId w:val="16"/>
  </w:num>
  <w:num w:numId="17">
    <w:abstractNumId w:val="13"/>
  </w:num>
  <w:num w:numId="18">
    <w:abstractNumId w:val="18"/>
  </w:num>
  <w:num w:numId="19">
    <w:abstractNumId w:val="17"/>
  </w:num>
  <w:num w:numId="20">
    <w:abstractNumId w:val="24"/>
  </w:num>
  <w:num w:numId="21">
    <w:abstractNumId w:val="23"/>
  </w:num>
  <w:num w:numId="22">
    <w:abstractNumId w:val="20"/>
  </w:num>
  <w:num w:numId="23">
    <w:abstractNumId w:val="21"/>
  </w:num>
  <w:num w:numId="24">
    <w:abstractNumId w:val="19"/>
  </w:num>
  <w:num w:numId="25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NotDisplayPageBoundaries/>
  <w:bordersDoNotSurroundHeader/>
  <w:bordersDoNotSurroundFooter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0485"/>
    <w:rsid w:val="00020F0E"/>
    <w:rsid w:val="0003521E"/>
    <w:rsid w:val="00043FCE"/>
    <w:rsid w:val="00094FBE"/>
    <w:rsid w:val="000A46F5"/>
    <w:rsid w:val="000B4F97"/>
    <w:rsid w:val="000B7FBA"/>
    <w:rsid w:val="00110679"/>
    <w:rsid w:val="00124C71"/>
    <w:rsid w:val="00136C2E"/>
    <w:rsid w:val="001578CC"/>
    <w:rsid w:val="00171B8D"/>
    <w:rsid w:val="00171F97"/>
    <w:rsid w:val="00193C9B"/>
    <w:rsid w:val="001C11D4"/>
    <w:rsid w:val="001D2F6A"/>
    <w:rsid w:val="00247D7D"/>
    <w:rsid w:val="0029193B"/>
    <w:rsid w:val="00296265"/>
    <w:rsid w:val="002B62EA"/>
    <w:rsid w:val="002C00A6"/>
    <w:rsid w:val="002D21EF"/>
    <w:rsid w:val="002E593C"/>
    <w:rsid w:val="0030333A"/>
    <w:rsid w:val="00305BFA"/>
    <w:rsid w:val="003139E7"/>
    <w:rsid w:val="00330DA9"/>
    <w:rsid w:val="00387420"/>
    <w:rsid w:val="00395413"/>
    <w:rsid w:val="003A14F7"/>
    <w:rsid w:val="003C57FC"/>
    <w:rsid w:val="003D0485"/>
    <w:rsid w:val="003D486B"/>
    <w:rsid w:val="003E2693"/>
    <w:rsid w:val="003F16BD"/>
    <w:rsid w:val="0040348A"/>
    <w:rsid w:val="00421E61"/>
    <w:rsid w:val="0043716C"/>
    <w:rsid w:val="004F71CC"/>
    <w:rsid w:val="00542DB4"/>
    <w:rsid w:val="0056534C"/>
    <w:rsid w:val="005E197E"/>
    <w:rsid w:val="0061756D"/>
    <w:rsid w:val="00637E2C"/>
    <w:rsid w:val="00646E93"/>
    <w:rsid w:val="006A2AE0"/>
    <w:rsid w:val="006D28B7"/>
    <w:rsid w:val="00721E0D"/>
    <w:rsid w:val="00732DE3"/>
    <w:rsid w:val="007744CB"/>
    <w:rsid w:val="00797632"/>
    <w:rsid w:val="007A16B5"/>
    <w:rsid w:val="008149C5"/>
    <w:rsid w:val="00852059"/>
    <w:rsid w:val="00861453"/>
    <w:rsid w:val="008B6564"/>
    <w:rsid w:val="008C7244"/>
    <w:rsid w:val="008F60F6"/>
    <w:rsid w:val="00904D93"/>
    <w:rsid w:val="00940844"/>
    <w:rsid w:val="0097362D"/>
    <w:rsid w:val="00976CFA"/>
    <w:rsid w:val="009D169D"/>
    <w:rsid w:val="009D575E"/>
    <w:rsid w:val="009F0AD3"/>
    <w:rsid w:val="009F35FA"/>
    <w:rsid w:val="00A264F2"/>
    <w:rsid w:val="00A52178"/>
    <w:rsid w:val="00A56C85"/>
    <w:rsid w:val="00AB3C2F"/>
    <w:rsid w:val="00AC6122"/>
    <w:rsid w:val="00AD5752"/>
    <w:rsid w:val="00AE5ED5"/>
    <w:rsid w:val="00AF31C4"/>
    <w:rsid w:val="00B07EAA"/>
    <w:rsid w:val="00B1631D"/>
    <w:rsid w:val="00B348E2"/>
    <w:rsid w:val="00B35DE6"/>
    <w:rsid w:val="00B42F26"/>
    <w:rsid w:val="00B46C97"/>
    <w:rsid w:val="00B5158B"/>
    <w:rsid w:val="00B53EDA"/>
    <w:rsid w:val="00B651A1"/>
    <w:rsid w:val="00B72533"/>
    <w:rsid w:val="00B84345"/>
    <w:rsid w:val="00BB5364"/>
    <w:rsid w:val="00BF3EF6"/>
    <w:rsid w:val="00C02922"/>
    <w:rsid w:val="00C130F4"/>
    <w:rsid w:val="00C40B26"/>
    <w:rsid w:val="00C501FF"/>
    <w:rsid w:val="00C66B13"/>
    <w:rsid w:val="00C86C2D"/>
    <w:rsid w:val="00C930AA"/>
    <w:rsid w:val="00C94748"/>
    <w:rsid w:val="00CB4740"/>
    <w:rsid w:val="00D01EF1"/>
    <w:rsid w:val="00D501EF"/>
    <w:rsid w:val="00D508DB"/>
    <w:rsid w:val="00D65785"/>
    <w:rsid w:val="00D80349"/>
    <w:rsid w:val="00D955CD"/>
    <w:rsid w:val="00D97D54"/>
    <w:rsid w:val="00E168DC"/>
    <w:rsid w:val="00E53094"/>
    <w:rsid w:val="00E62CFD"/>
    <w:rsid w:val="00E80B6D"/>
    <w:rsid w:val="00E84867"/>
    <w:rsid w:val="00EB6A2C"/>
    <w:rsid w:val="00EE46AC"/>
    <w:rsid w:val="00F77BFA"/>
    <w:rsid w:val="00F82EB8"/>
    <w:rsid w:val="00FC5FE5"/>
    <w:rsid w:val="00FE1291"/>
    <w:rsid w:val="00FF0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sz w:val="22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Char"/>
    <w:uiPriority w:val="9"/>
    <w:qFormat/>
    <w:rsid w:val="00094FBE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AC6122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F71C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F71CC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F71CC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F71CC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094FBE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094FBE"/>
    <w:pPr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20">
    <w:name w:val="toc 2"/>
    <w:basedOn w:val="a"/>
    <w:next w:val="a"/>
    <w:autoRedefine/>
    <w:uiPriority w:val="39"/>
    <w:unhideWhenUsed/>
    <w:qFormat/>
    <w:rsid w:val="00AD5752"/>
    <w:pPr>
      <w:tabs>
        <w:tab w:val="left" w:pos="625"/>
        <w:tab w:val="right" w:leader="dot" w:pos="8296"/>
      </w:tabs>
      <w:spacing w:after="100" w:line="480" w:lineRule="auto"/>
      <w:ind w:left="221"/>
    </w:pPr>
    <w:rPr>
      <w:rFonts w:asciiTheme="minorHAnsi" w:hAnsiTheme="minorHAnsi" w:cstheme="minorBidi"/>
    </w:rPr>
  </w:style>
  <w:style w:type="character" w:styleId="a5">
    <w:name w:val="Hyperlink"/>
    <w:basedOn w:val="a0"/>
    <w:uiPriority w:val="99"/>
    <w:unhideWhenUsed/>
    <w:rsid w:val="00094FBE"/>
    <w:rPr>
      <w:color w:val="0000FF" w:themeColor="hyperlink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094FBE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094FBE"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AC6122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7">
    <w:name w:val="Subtitle"/>
    <w:basedOn w:val="a"/>
    <w:next w:val="a"/>
    <w:link w:val="Char2"/>
    <w:uiPriority w:val="11"/>
    <w:qFormat/>
    <w:rsid w:val="00AC6122"/>
    <w:pPr>
      <w:spacing w:before="240" w:after="60" w:line="312" w:lineRule="auto"/>
      <w:jc w:val="center"/>
      <w:outlineLvl w:val="1"/>
    </w:pPr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customStyle="1" w:styleId="Char2">
    <w:name w:val="副标题 Char"/>
    <w:basedOn w:val="a0"/>
    <w:link w:val="a7"/>
    <w:uiPriority w:val="11"/>
    <w:rsid w:val="00AC6122"/>
    <w:rPr>
      <w:rFonts w:asciiTheme="majorHAnsi" w:eastAsia="宋体" w:hAnsiTheme="majorHAnsi" w:cstheme="majorBidi"/>
      <w:b/>
      <w:bCs/>
      <w:kern w:val="28"/>
      <w:sz w:val="32"/>
      <w:szCs w:val="32"/>
    </w:rPr>
  </w:style>
  <w:style w:type="paragraph" w:styleId="a8">
    <w:name w:val="Title"/>
    <w:basedOn w:val="a"/>
    <w:next w:val="a"/>
    <w:link w:val="Char3"/>
    <w:uiPriority w:val="10"/>
    <w:qFormat/>
    <w:rsid w:val="00D80349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3">
    <w:name w:val="标题 Char"/>
    <w:basedOn w:val="a0"/>
    <w:link w:val="a8"/>
    <w:uiPriority w:val="10"/>
    <w:rsid w:val="00D80349"/>
    <w:rPr>
      <w:rFonts w:asciiTheme="majorHAnsi" w:eastAsia="宋体" w:hAnsiTheme="majorHAnsi" w:cstheme="majorBidi"/>
      <w:b/>
      <w:bCs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2B62EA"/>
  </w:style>
  <w:style w:type="paragraph" w:styleId="a9">
    <w:name w:val="List Paragraph"/>
    <w:basedOn w:val="a"/>
    <w:uiPriority w:val="34"/>
    <w:qFormat/>
    <w:rsid w:val="00E53094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Char"/>
    <w:uiPriority w:val="9"/>
    <w:qFormat/>
    <w:rsid w:val="00094FBE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AC6122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F71C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F71CC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F71CC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F71CC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094FBE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094FBE"/>
    <w:pPr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20">
    <w:name w:val="toc 2"/>
    <w:basedOn w:val="a"/>
    <w:next w:val="a"/>
    <w:autoRedefine/>
    <w:uiPriority w:val="39"/>
    <w:unhideWhenUsed/>
    <w:qFormat/>
    <w:rsid w:val="00AD5752"/>
    <w:pPr>
      <w:tabs>
        <w:tab w:val="left" w:pos="625"/>
        <w:tab w:val="right" w:leader="dot" w:pos="8296"/>
      </w:tabs>
      <w:spacing w:after="100" w:line="480" w:lineRule="auto"/>
      <w:ind w:left="221"/>
    </w:pPr>
    <w:rPr>
      <w:rFonts w:asciiTheme="minorHAnsi" w:hAnsiTheme="minorHAnsi" w:cstheme="minorBidi"/>
    </w:rPr>
  </w:style>
  <w:style w:type="character" w:styleId="a5">
    <w:name w:val="Hyperlink"/>
    <w:basedOn w:val="a0"/>
    <w:uiPriority w:val="99"/>
    <w:unhideWhenUsed/>
    <w:rsid w:val="00094FBE"/>
    <w:rPr>
      <w:color w:val="0000FF" w:themeColor="hyperlink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094FBE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094FBE"/>
    <w:rPr>
      <w:sz w:val="18"/>
      <w:szCs w:val="18"/>
    </w:rPr>
  </w:style>
  <w:style w:type="character" w:customStyle="1" w:styleId="2Char">
    <w:name w:val="标题 2 Char"/>
    <w:basedOn w:val="a0"/>
    <w:link w:val="2"/>
    <w:uiPriority w:val="9"/>
    <w:rsid w:val="00AC6122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7">
    <w:name w:val="Subtitle"/>
    <w:basedOn w:val="a"/>
    <w:next w:val="a"/>
    <w:link w:val="Char2"/>
    <w:uiPriority w:val="11"/>
    <w:qFormat/>
    <w:rsid w:val="00AC6122"/>
    <w:pPr>
      <w:spacing w:before="240" w:after="60" w:line="312" w:lineRule="auto"/>
      <w:jc w:val="center"/>
      <w:outlineLvl w:val="1"/>
    </w:pPr>
    <w:rPr>
      <w:rFonts w:asciiTheme="majorHAnsi" w:eastAsia="宋体" w:hAnsiTheme="majorHAnsi" w:cstheme="majorBidi"/>
      <w:b/>
      <w:bCs/>
      <w:kern w:val="28"/>
      <w:sz w:val="32"/>
      <w:szCs w:val="32"/>
    </w:rPr>
  </w:style>
  <w:style w:type="character" w:customStyle="1" w:styleId="Char2">
    <w:name w:val="副标题 Char"/>
    <w:basedOn w:val="a0"/>
    <w:link w:val="a7"/>
    <w:uiPriority w:val="11"/>
    <w:rsid w:val="00AC6122"/>
    <w:rPr>
      <w:rFonts w:asciiTheme="majorHAnsi" w:eastAsia="宋体" w:hAnsiTheme="majorHAnsi" w:cstheme="majorBidi"/>
      <w:b/>
      <w:bCs/>
      <w:kern w:val="28"/>
      <w:sz w:val="32"/>
      <w:szCs w:val="32"/>
    </w:rPr>
  </w:style>
  <w:style w:type="paragraph" w:styleId="a8">
    <w:name w:val="Title"/>
    <w:basedOn w:val="a"/>
    <w:next w:val="a"/>
    <w:link w:val="Char3"/>
    <w:uiPriority w:val="10"/>
    <w:qFormat/>
    <w:rsid w:val="00D80349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3">
    <w:name w:val="标题 Char"/>
    <w:basedOn w:val="a0"/>
    <w:link w:val="a8"/>
    <w:uiPriority w:val="10"/>
    <w:rsid w:val="00D80349"/>
    <w:rPr>
      <w:rFonts w:asciiTheme="majorHAnsi" w:eastAsia="宋体" w:hAnsiTheme="majorHAnsi" w:cstheme="majorBidi"/>
      <w:b/>
      <w:bCs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2B62EA"/>
  </w:style>
  <w:style w:type="paragraph" w:styleId="a9">
    <w:name w:val="List Paragraph"/>
    <w:basedOn w:val="a"/>
    <w:uiPriority w:val="34"/>
    <w:qFormat/>
    <w:rsid w:val="00E53094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jpg"/><Relationship Id="rId26" Type="http://schemas.openxmlformats.org/officeDocument/2006/relationships/image" Target="media/image17.jp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jpg"/><Relationship Id="rId25" Type="http://schemas.openxmlformats.org/officeDocument/2006/relationships/image" Target="media/image16.jp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jpg"/><Relationship Id="rId29" Type="http://schemas.openxmlformats.org/officeDocument/2006/relationships/image" Target="media/image20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192.168.1.1:6980/shr/" TargetMode="External"/><Relationship Id="rId24" Type="http://schemas.openxmlformats.org/officeDocument/2006/relationships/image" Target="media/image15.jp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image" Target="media/image14.jpg"/><Relationship Id="rId28" Type="http://schemas.openxmlformats.org/officeDocument/2006/relationships/image" Target="media/image19.jpg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g"/><Relationship Id="rId30" Type="http://schemas.openxmlformats.org/officeDocument/2006/relationships/image" Target="media/image21.jpeg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C05A5A-C2BE-4A64-BB9F-1D6E11B26D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503</TotalTime>
  <Pages>1</Pages>
  <Words>551</Words>
  <Characters>3142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肖海琪</cp:lastModifiedBy>
  <cp:revision>145</cp:revision>
  <dcterms:created xsi:type="dcterms:W3CDTF">2018-09-11T14:38:00Z</dcterms:created>
  <dcterms:modified xsi:type="dcterms:W3CDTF">2022-10-11T06:30:00Z</dcterms:modified>
</cp:coreProperties>
</file>