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872" w:rsidRDefault="0081404D">
      <w:pPr>
        <w:pStyle w:val="a6"/>
      </w:pPr>
      <w:r>
        <w:rPr>
          <w:rFonts w:hint="eastAsia"/>
        </w:rPr>
        <w:t>二开自定义自动排班规则指导说明</w:t>
      </w:r>
    </w:p>
    <w:p w:rsidR="00640872" w:rsidRDefault="0081404D">
      <w:pPr>
        <w:pStyle w:val="a7"/>
        <w:numPr>
          <w:ilvl w:val="0"/>
          <w:numId w:val="1"/>
        </w:numPr>
        <w:ind w:firstLineChars="0"/>
      </w:pPr>
      <w:r>
        <w:rPr>
          <w:rFonts w:hint="eastAsia"/>
        </w:rPr>
        <w:t>自动排班规则业务实现说明</w:t>
      </w:r>
    </w:p>
    <w:p w:rsidR="00640872" w:rsidRDefault="0081404D">
      <w:pPr>
        <w:ind w:firstLineChars="200" w:firstLine="420"/>
      </w:pPr>
      <w:r>
        <w:rPr>
          <w:rFonts w:hint="eastAsia"/>
        </w:rPr>
        <w:t>后台事务或前台手动执行智能方案时系统会从数据库中分页获取对应的方案，并由自动排班方案管理器</w:t>
      </w:r>
      <w:r>
        <w:t>AutoScheduleManager</w:t>
      </w:r>
      <w:r>
        <w:rPr>
          <w:rFonts w:hint="eastAsia"/>
        </w:rPr>
        <w:t>进行整理，</w:t>
      </w:r>
      <w:r>
        <w:t>AutoScheduleManager</w:t>
      </w:r>
      <w:r>
        <w:rPr>
          <w:rFonts w:hint="eastAsia"/>
        </w:rPr>
        <w:t>会创建相应的自动排班解析器，该解析器包含两个解析器：人员范围解析器</w:t>
      </w:r>
      <w:r>
        <w:t>RangeSettingAnalysor</w:t>
      </w:r>
      <w:r>
        <w:rPr>
          <w:rFonts w:hint="eastAsia"/>
        </w:rPr>
        <w:t>和参数解析器</w:t>
      </w:r>
      <w:r>
        <w:t>ScheduleParamAnalysor</w:t>
      </w:r>
      <w:r>
        <w:rPr>
          <w:rFonts w:hint="eastAsia"/>
        </w:rPr>
        <w:t>，接着将</w:t>
      </w:r>
      <w:r>
        <w:t>IArrangeShift</w:t>
      </w:r>
      <w:r>
        <w:rPr>
          <w:rFonts w:hint="eastAsia"/>
        </w:rPr>
        <w:t>对象和人员分批次交给排班管理器</w:t>
      </w:r>
      <w:r>
        <w:t>ArrangeShiftManager</w:t>
      </w:r>
      <w:r>
        <w:rPr>
          <w:rFonts w:hint="eastAsia"/>
        </w:rPr>
        <w:t>完成所有排班过程，最后由</w:t>
      </w:r>
      <w:r>
        <w:rPr>
          <w:rFonts w:hint="eastAsia"/>
        </w:rPr>
        <w:t xml:space="preserve"> </w:t>
      </w:r>
      <w:r>
        <w:t>AutoScheduleManager</w:t>
      </w:r>
      <w:r>
        <w:rPr>
          <w:rFonts w:hint="eastAsia"/>
        </w:rPr>
        <w:t>调用保存排班逻辑进行保存。</w:t>
      </w:r>
    </w:p>
    <w:p w:rsidR="00640872" w:rsidRDefault="00640872">
      <w:pPr>
        <w:ind w:firstLineChars="200" w:firstLine="420"/>
      </w:pPr>
    </w:p>
    <w:p w:rsidR="00640872" w:rsidRDefault="00640872">
      <w:pPr>
        <w:ind w:firstLineChars="200" w:firstLine="420"/>
      </w:pPr>
    </w:p>
    <w:p w:rsidR="00640872" w:rsidRDefault="00640872">
      <w:pPr>
        <w:ind w:firstLineChars="200" w:firstLine="420"/>
      </w:pPr>
    </w:p>
    <w:p w:rsidR="00640872" w:rsidRDefault="0081404D">
      <w:pPr>
        <w:ind w:firstLineChars="200" w:firstLine="420"/>
      </w:pPr>
      <w:r>
        <w:rPr>
          <w:rFonts w:hint="eastAsia"/>
          <w:noProof/>
        </w:rPr>
        <w:drawing>
          <wp:inline distT="0" distB="0" distL="114300" distR="114300">
            <wp:extent cx="5270500" cy="3611245"/>
            <wp:effectExtent l="0" t="0" r="6350" b="8255"/>
            <wp:docPr id="2" name="图片 2" descr="autoScheduleMana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autoScheduleManager"/>
                    <pic:cNvPicPr>
                      <a:picLocks noChangeAspect="1"/>
                    </pic:cNvPicPr>
                  </pic:nvPicPr>
                  <pic:blipFill>
                    <a:blip r:embed="rId7"/>
                    <a:stretch>
                      <a:fillRect/>
                    </a:stretch>
                  </pic:blipFill>
                  <pic:spPr>
                    <a:xfrm>
                      <a:off x="0" y="0"/>
                      <a:ext cx="5270500" cy="3611245"/>
                    </a:xfrm>
                    <a:prstGeom prst="rect">
                      <a:avLst/>
                    </a:prstGeom>
                  </pic:spPr>
                </pic:pic>
              </a:graphicData>
            </a:graphic>
          </wp:inline>
        </w:drawing>
      </w:r>
    </w:p>
    <w:p w:rsidR="00640872" w:rsidRDefault="0081404D">
      <w:pPr>
        <w:ind w:left="2940" w:firstLine="420"/>
      </w:pPr>
      <w:r>
        <w:rPr>
          <w:rFonts w:hint="eastAsia"/>
        </w:rPr>
        <w:t>自动排班管理器</w:t>
      </w:r>
    </w:p>
    <w:p w:rsidR="00640872" w:rsidRDefault="0081404D">
      <w:pPr>
        <w:ind w:firstLineChars="200" w:firstLine="420"/>
      </w:pPr>
      <w:r>
        <w:rPr>
          <w:rFonts w:hint="eastAsia"/>
          <w:noProof/>
        </w:rPr>
        <w:drawing>
          <wp:inline distT="0" distB="0" distL="114300" distR="114300">
            <wp:extent cx="5267960" cy="3575685"/>
            <wp:effectExtent l="0" t="0" r="8890" b="5715"/>
            <wp:docPr id="3" name="图片 3" descr="autoScheduleAnalys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autoScheduleAnalysor"/>
                    <pic:cNvPicPr>
                      <a:picLocks noChangeAspect="1"/>
                    </pic:cNvPicPr>
                  </pic:nvPicPr>
                  <pic:blipFill>
                    <a:blip r:embed="rId8"/>
                    <a:stretch>
                      <a:fillRect/>
                    </a:stretch>
                  </pic:blipFill>
                  <pic:spPr>
                    <a:xfrm>
                      <a:off x="0" y="0"/>
                      <a:ext cx="5267960" cy="3575685"/>
                    </a:xfrm>
                    <a:prstGeom prst="rect">
                      <a:avLst/>
                    </a:prstGeom>
                  </pic:spPr>
                </pic:pic>
              </a:graphicData>
            </a:graphic>
          </wp:inline>
        </w:drawing>
      </w:r>
    </w:p>
    <w:p w:rsidR="00640872" w:rsidRDefault="0081404D">
      <w:pPr>
        <w:ind w:left="3360" w:firstLineChars="200" w:firstLine="420"/>
      </w:pPr>
      <w:r>
        <w:rPr>
          <w:rFonts w:hint="eastAsia"/>
        </w:rPr>
        <w:t>自动排班解析器</w:t>
      </w:r>
    </w:p>
    <w:p w:rsidR="00640872" w:rsidRDefault="0081404D">
      <w:pPr>
        <w:ind w:firstLineChars="200" w:firstLine="420"/>
      </w:pPr>
      <w:r>
        <w:rPr>
          <w:rFonts w:hint="eastAsia"/>
          <w:noProof/>
        </w:rPr>
        <w:drawing>
          <wp:inline distT="0" distB="0" distL="114300" distR="114300">
            <wp:extent cx="5271135" cy="3975100"/>
            <wp:effectExtent l="0" t="0" r="5715" b="6350"/>
            <wp:docPr id="8" name="图片 8" descr="arrangeSh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arrangeShift"/>
                    <pic:cNvPicPr>
                      <a:picLocks noChangeAspect="1"/>
                    </pic:cNvPicPr>
                  </pic:nvPicPr>
                  <pic:blipFill>
                    <a:blip r:embed="rId9"/>
                    <a:stretch>
                      <a:fillRect/>
                    </a:stretch>
                  </pic:blipFill>
                  <pic:spPr>
                    <a:xfrm>
                      <a:off x="0" y="0"/>
                      <a:ext cx="5271135" cy="3975100"/>
                    </a:xfrm>
                    <a:prstGeom prst="rect">
                      <a:avLst/>
                    </a:prstGeom>
                  </pic:spPr>
                </pic:pic>
              </a:graphicData>
            </a:graphic>
          </wp:inline>
        </w:drawing>
      </w:r>
    </w:p>
    <w:p w:rsidR="00640872" w:rsidRDefault="0081404D">
      <w:pPr>
        <w:ind w:left="3360" w:firstLineChars="200" w:firstLine="420"/>
      </w:pPr>
      <w:r>
        <w:rPr>
          <w:rFonts w:hint="eastAsia"/>
        </w:rPr>
        <w:t>排班执行管理器</w:t>
      </w:r>
    </w:p>
    <w:p w:rsidR="00640872" w:rsidRDefault="00640872">
      <w:pPr>
        <w:ind w:left="3360" w:firstLineChars="200" w:firstLine="420"/>
      </w:pPr>
    </w:p>
    <w:p w:rsidR="00640872" w:rsidRDefault="00640872">
      <w:pPr>
        <w:ind w:firstLineChars="200" w:firstLine="420"/>
      </w:pPr>
    </w:p>
    <w:p w:rsidR="00640872" w:rsidRDefault="0081404D">
      <w:pPr>
        <w:ind w:firstLineChars="200" w:firstLine="420"/>
      </w:pPr>
      <w:r>
        <w:rPr>
          <w:rFonts w:hint="eastAsia"/>
        </w:rPr>
        <w:t>排班解析器</w:t>
      </w:r>
      <w:r>
        <w:t>AutoScheduleAnalysor</w:t>
      </w:r>
      <w:r>
        <w:rPr>
          <w:rFonts w:hint="eastAsia"/>
        </w:rPr>
        <w:t>：</w:t>
      </w:r>
    </w:p>
    <w:p w:rsidR="00640872" w:rsidRDefault="0081404D">
      <w:pPr>
        <w:ind w:firstLineChars="200" w:firstLine="420"/>
      </w:pPr>
      <w:r>
        <w:rPr>
          <w:rFonts w:hint="eastAsia"/>
        </w:rPr>
        <w:t xml:space="preserve">    </w:t>
      </w:r>
      <w:r>
        <w:rPr>
          <w:rFonts w:hint="eastAsia"/>
        </w:rPr>
        <w:t>人员范围解析器：解析获取要排班的人员</w:t>
      </w:r>
    </w:p>
    <w:p w:rsidR="00640872" w:rsidRDefault="0081404D">
      <w:pPr>
        <w:tabs>
          <w:tab w:val="right" w:pos="8306"/>
        </w:tabs>
        <w:ind w:firstLineChars="200" w:firstLine="420"/>
      </w:pPr>
      <w:r>
        <w:rPr>
          <w:rFonts w:hint="eastAsia"/>
        </w:rPr>
        <w:t xml:space="preserve">    </w:t>
      </w:r>
      <w:r>
        <w:rPr>
          <w:rFonts w:hint="eastAsia"/>
        </w:rPr>
        <w:t>排班参数解析器：解析出排班执行器和排班参数，排班时间、排班参数等</w:t>
      </w:r>
    </w:p>
    <w:p w:rsidR="00640872" w:rsidRDefault="0081404D">
      <w:pPr>
        <w:tabs>
          <w:tab w:val="right" w:pos="8306"/>
        </w:tabs>
        <w:ind w:firstLineChars="200" w:firstLine="420"/>
      </w:pPr>
      <w:r>
        <w:rPr>
          <w:rFonts w:hint="eastAsia"/>
        </w:rPr>
        <w:t>排班执行器</w:t>
      </w:r>
      <w:r>
        <w:t>IArrangeShift</w:t>
      </w:r>
      <w:r>
        <w:rPr>
          <w:rFonts w:hint="eastAsia"/>
        </w:rPr>
        <w:t>：完成某一类型某个人多天的排班过程，产生排班结果对象</w:t>
      </w:r>
    </w:p>
    <w:p w:rsidR="00640872" w:rsidRDefault="0081404D">
      <w:pPr>
        <w:tabs>
          <w:tab w:val="right" w:pos="8306"/>
        </w:tabs>
        <w:ind w:firstLineChars="200" w:firstLine="420"/>
      </w:pPr>
      <w:r>
        <w:rPr>
          <w:rFonts w:hint="eastAsia"/>
        </w:rPr>
        <w:t>排班管理器</w:t>
      </w:r>
      <w:r>
        <w:t>ArrangeShiftManager</w:t>
      </w:r>
      <w:r>
        <w:rPr>
          <w:rFonts w:hint="eastAsia"/>
        </w:rPr>
        <w:t>：控制各类排班逻辑，迭代人，准备好排班</w:t>
      </w:r>
      <w:r>
        <w:rPr>
          <w:rFonts w:hint="eastAsia"/>
        </w:rPr>
        <w:t>参数</w:t>
      </w:r>
    </w:p>
    <w:p w:rsidR="00640872" w:rsidRDefault="00640872">
      <w:pPr>
        <w:ind w:firstLineChars="200" w:firstLine="420"/>
      </w:pPr>
    </w:p>
    <w:p w:rsidR="00640872" w:rsidRDefault="0081404D">
      <w:pPr>
        <w:ind w:firstLineChars="200" w:firstLine="420"/>
      </w:pPr>
      <w:r>
        <w:rPr>
          <w:rFonts w:hint="eastAsia"/>
        </w:rPr>
        <w:t>排班执行器执行过程：</w:t>
      </w:r>
    </w:p>
    <w:p w:rsidR="00640872" w:rsidRDefault="0081404D">
      <w:pPr>
        <w:ind w:leftChars="433" w:left="1119" w:hangingChars="100" w:hanging="210"/>
      </w:pPr>
      <w:r>
        <w:rPr>
          <w:rFonts w:hint="eastAsia"/>
        </w:rPr>
        <w:t>1)</w:t>
      </w:r>
      <w:r>
        <w:rPr>
          <w:rFonts w:hint="eastAsia"/>
        </w:rPr>
        <w:t>排班前准备：排班结果容器对象、假期处理方式、工作日历等的检查；</w:t>
      </w:r>
    </w:p>
    <w:p w:rsidR="00640872" w:rsidRDefault="0081404D">
      <w:pPr>
        <w:pStyle w:val="a7"/>
        <w:ind w:leftChars="450" w:left="1155" w:hangingChars="100" w:hanging="210"/>
      </w:pPr>
      <w:r>
        <w:rPr>
          <w:rFonts w:hint="eastAsia"/>
        </w:rPr>
        <w:t>2)</w:t>
      </w:r>
      <w:r>
        <w:rPr>
          <w:rFonts w:hint="eastAsia"/>
        </w:rPr>
        <w:t>日期迭代；</w:t>
      </w:r>
    </w:p>
    <w:p w:rsidR="00640872" w:rsidRDefault="0081404D">
      <w:pPr>
        <w:ind w:firstLineChars="450" w:firstLine="945"/>
      </w:pPr>
      <w:r>
        <w:rPr>
          <w:rFonts w:hint="eastAsia"/>
        </w:rPr>
        <w:t>3)</w:t>
      </w:r>
      <w:r>
        <w:rPr>
          <w:rFonts w:hint="eastAsia"/>
        </w:rPr>
        <w:t>执行排班：工作日、休息日、法定节假日处理，参数日期类型和班次；</w:t>
      </w:r>
    </w:p>
    <w:p w:rsidR="00640872" w:rsidRDefault="0081404D">
      <w:pPr>
        <w:ind w:leftChars="433" w:left="1014" w:hangingChars="50" w:hanging="105"/>
      </w:pPr>
      <w:r>
        <w:rPr>
          <w:rFonts w:hint="eastAsia"/>
        </w:rPr>
        <w:t>4)</w:t>
      </w:r>
      <w:r>
        <w:rPr>
          <w:rFonts w:hint="eastAsia"/>
        </w:rPr>
        <w:t>排班结果添加到排班容器；</w:t>
      </w:r>
    </w:p>
    <w:p w:rsidR="00640872" w:rsidRDefault="00640872"/>
    <w:p w:rsidR="00640872" w:rsidRDefault="0081404D">
      <w:pPr>
        <w:pStyle w:val="a7"/>
        <w:numPr>
          <w:ilvl w:val="0"/>
          <w:numId w:val="2"/>
        </w:numPr>
        <w:ind w:firstLineChars="0"/>
      </w:pPr>
      <w:r>
        <w:rPr>
          <w:rFonts w:hint="eastAsia"/>
        </w:rPr>
        <w:t>自定义二开规则</w:t>
      </w:r>
      <w:r>
        <w:rPr>
          <w:rFonts w:hint="eastAsia"/>
        </w:rPr>
        <w:t>(</w:t>
      </w:r>
      <w:r>
        <w:rPr>
          <w:rFonts w:hint="eastAsia"/>
        </w:rPr>
        <w:t>标准代码中已包含样例代码</w:t>
      </w:r>
      <w:r>
        <w:rPr>
          <w:rFonts w:hint="eastAsia"/>
        </w:rPr>
        <w:t>)</w:t>
      </w:r>
    </w:p>
    <w:p w:rsidR="00640872" w:rsidRDefault="0081404D">
      <w:pPr>
        <w:ind w:leftChars="200" w:left="525" w:hangingChars="50" w:hanging="105"/>
      </w:pPr>
      <w:r>
        <w:rPr>
          <w:rFonts w:hint="eastAsia"/>
        </w:rPr>
        <w:t>1</w:t>
      </w:r>
      <w:r>
        <w:rPr>
          <w:rFonts w:hint="eastAsia"/>
        </w:rPr>
        <w:t>排班执行器均继承自定义排班类</w:t>
      </w:r>
      <w:r>
        <w:t>ArrangeShiftByUserDefined</w:t>
      </w:r>
      <w:r>
        <w:rPr>
          <w:rFonts w:hint="eastAsia"/>
        </w:rPr>
        <w:t>，并重写工作日、休息日、法定节假日处理三个方法</w:t>
      </w:r>
      <w:r>
        <w:rPr>
          <w:rFonts w:hint="eastAsia"/>
        </w:rPr>
        <w:t>(</w:t>
      </w:r>
      <w:r>
        <w:t>workDayProcess</w:t>
      </w:r>
      <w:r>
        <w:rPr>
          <w:rFonts w:ascii="Courier New" w:hAnsi="Courier New" w:cs="Courier New" w:hint="eastAsia"/>
          <w:color w:val="000000"/>
          <w:kern w:val="0"/>
          <w:sz w:val="24"/>
          <w:szCs w:val="24"/>
        </w:rPr>
        <w:t>、</w:t>
      </w:r>
      <w:r>
        <w:t>weekendProcess</w:t>
      </w:r>
      <w:r>
        <w:rPr>
          <w:rFonts w:ascii="Courier New" w:hAnsi="Courier New" w:cs="Courier New" w:hint="eastAsia"/>
          <w:color w:val="000000"/>
          <w:kern w:val="0"/>
          <w:sz w:val="24"/>
          <w:szCs w:val="24"/>
        </w:rPr>
        <w:t>、</w:t>
      </w:r>
      <w:r>
        <w:t>holidayProcss</w:t>
      </w:r>
      <w:r>
        <w:rPr>
          <w:rFonts w:hint="eastAsia"/>
        </w:rPr>
        <w:t>)</w:t>
      </w:r>
      <w:r>
        <w:rPr>
          <w:rFonts w:hint="eastAsia"/>
        </w:rPr>
        <w:t>，样例：</w:t>
      </w:r>
    </w:p>
    <w:p w:rsidR="00640872" w:rsidRDefault="0081404D">
      <w:pPr>
        <w:pStyle w:val="a7"/>
        <w:ind w:left="420" w:firstLineChars="0" w:firstLine="0"/>
      </w:pPr>
      <w:r>
        <w:t>com.kingdee.eas.hr.ats.workShift.plan.autoSchedule.example.UserdefinedArrangeProcess</w:t>
      </w:r>
    </w:p>
    <w:p w:rsidR="00640872" w:rsidRDefault="0081404D">
      <w:pPr>
        <w:pStyle w:val="a7"/>
        <w:ind w:left="420" w:firstLineChars="0" w:firstLine="0"/>
      </w:pPr>
      <w:r>
        <w:rPr>
          <w:noProof/>
        </w:rPr>
        <w:drawing>
          <wp:inline distT="0" distB="0" distL="0" distR="0">
            <wp:extent cx="5274310" cy="3121660"/>
            <wp:effectExtent l="0" t="0" r="2540"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5274310" cy="3121854"/>
                    </a:xfrm>
                    <a:prstGeom prst="rect">
                      <a:avLst/>
                    </a:prstGeom>
                  </pic:spPr>
                </pic:pic>
              </a:graphicData>
            </a:graphic>
          </wp:inline>
        </w:drawing>
      </w:r>
    </w:p>
    <w:p w:rsidR="00640872" w:rsidRDefault="0081404D">
      <w:pPr>
        <w:pStyle w:val="a7"/>
        <w:ind w:left="420" w:firstLineChars="0" w:firstLine="0"/>
      </w:pPr>
      <w:r>
        <w:rPr>
          <w:rFonts w:hint="eastAsia"/>
        </w:rPr>
        <w:t>2</w:t>
      </w:r>
      <w:r>
        <w:rPr>
          <w:rFonts w:hint="eastAsia"/>
        </w:rPr>
        <w:t>、排班参数解析器继承</w:t>
      </w:r>
      <w:r>
        <w:t>ScheduleParamAnalyso</w:t>
      </w:r>
      <w:r>
        <w:rPr>
          <w:rFonts w:hint="eastAsia"/>
        </w:rPr>
        <w:t>并重写</w:t>
      </w:r>
      <w:r>
        <w:t>completeUserDefinedParam</w:t>
      </w:r>
      <w:r>
        <w:rPr>
          <w:rFonts w:hint="eastAsia"/>
        </w:rPr>
        <w:t>完成排班过程所需参数设定，样例：</w:t>
      </w:r>
    </w:p>
    <w:p w:rsidR="00640872" w:rsidRDefault="0081404D">
      <w:pPr>
        <w:pStyle w:val="a7"/>
        <w:ind w:left="420" w:firstLineChars="0" w:firstLine="0"/>
      </w:pPr>
      <w:r>
        <w:t>com.kingdee.eas.hr.ats.workShift.plan.autoSchedule.example.UserDefinedScheduleParamAnalusor</w:t>
      </w:r>
    </w:p>
    <w:p w:rsidR="00640872" w:rsidRDefault="0081404D">
      <w:pPr>
        <w:pStyle w:val="a7"/>
        <w:ind w:left="420" w:firstLineChars="0" w:firstLine="0"/>
      </w:pPr>
      <w:r>
        <w:rPr>
          <w:noProof/>
        </w:rPr>
        <w:drawing>
          <wp:inline distT="0" distB="0" distL="0" distR="0">
            <wp:extent cx="5274310" cy="1165860"/>
            <wp:effectExtent l="0" t="0" r="254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5274310" cy="1165964"/>
                    </a:xfrm>
                    <a:prstGeom prst="rect">
                      <a:avLst/>
                    </a:prstGeom>
                  </pic:spPr>
                </pic:pic>
              </a:graphicData>
            </a:graphic>
          </wp:inline>
        </w:drawing>
      </w:r>
    </w:p>
    <w:p w:rsidR="00640872" w:rsidRDefault="0081404D">
      <w:pPr>
        <w:pStyle w:val="a7"/>
        <w:ind w:left="420" w:firstLineChars="0" w:firstLine="0"/>
      </w:pPr>
      <w:r>
        <w:rPr>
          <w:rFonts w:hint="eastAsia"/>
        </w:rPr>
        <w:t>3</w:t>
      </w:r>
      <w:r>
        <w:rPr>
          <w:rFonts w:hint="eastAsia"/>
        </w:rPr>
        <w:t>、排班管理器继承</w:t>
      </w:r>
      <w:r>
        <w:t>ArrangeShiftManager</w:t>
      </w:r>
      <w:r>
        <w:rPr>
          <w:rFonts w:hint="eastAsia"/>
        </w:rPr>
        <w:t>同时重写方法</w:t>
      </w:r>
      <w:r>
        <w:rPr>
          <w:rFonts w:hint="eastAsia"/>
        </w:rPr>
        <w:t xml:space="preserve"> </w:t>
      </w:r>
      <w:r>
        <w:t>arrangeByUserDefined</w:t>
      </w:r>
      <w:r>
        <w:rPr>
          <w:rFonts w:hint="eastAsia"/>
        </w:rPr>
        <w:t>创建具体到人的排班管理器的创建和参数准备</w:t>
      </w:r>
      <w:r>
        <w:rPr>
          <w:rFonts w:hint="eastAsia"/>
        </w:rPr>
        <w:t>,</w:t>
      </w:r>
      <w:r>
        <w:rPr>
          <w:rFonts w:hint="eastAsia"/>
        </w:rPr>
        <w:t>样例：</w:t>
      </w:r>
    </w:p>
    <w:p w:rsidR="00640872" w:rsidRDefault="0081404D">
      <w:pPr>
        <w:pStyle w:val="a7"/>
        <w:ind w:left="420" w:firstLineChars="0" w:firstLine="0"/>
      </w:pPr>
      <w:r>
        <w:rPr>
          <w:rFonts w:hint="eastAsia"/>
        </w:rPr>
        <w:t>com.kingdee.eas.hr.ats.workShift.plan.autoSchedule.example.UserDefinedArrangeShiftManager</w:t>
      </w:r>
    </w:p>
    <w:p w:rsidR="00640872" w:rsidRDefault="0081404D">
      <w:pPr>
        <w:pStyle w:val="a7"/>
        <w:ind w:left="420" w:firstLineChars="0" w:firstLine="0"/>
      </w:pPr>
      <w:r>
        <w:rPr>
          <w:noProof/>
        </w:rPr>
        <w:drawing>
          <wp:inline distT="0" distB="0" distL="0" distR="0">
            <wp:extent cx="5274310" cy="3088005"/>
            <wp:effectExtent l="0" t="0" r="254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5274310" cy="3088279"/>
                    </a:xfrm>
                    <a:prstGeom prst="rect">
                      <a:avLst/>
                    </a:prstGeom>
                  </pic:spPr>
                </pic:pic>
              </a:graphicData>
            </a:graphic>
          </wp:inline>
        </w:drawing>
      </w:r>
    </w:p>
    <w:p w:rsidR="00640872" w:rsidRDefault="0081404D">
      <w:pPr>
        <w:pStyle w:val="a7"/>
        <w:ind w:left="420" w:firstLineChars="0" w:firstLine="0"/>
      </w:pPr>
      <w:r>
        <w:rPr>
          <w:rFonts w:hint="eastAsia"/>
        </w:rPr>
        <w:t>4</w:t>
      </w:r>
      <w:r>
        <w:rPr>
          <w:rFonts w:hint="eastAsia"/>
        </w:rPr>
        <w:t>、自动排班规则方案中设置相应自定义规则的类全名</w:t>
      </w:r>
    </w:p>
    <w:p w:rsidR="00640872" w:rsidRDefault="0081404D">
      <w:pPr>
        <w:pStyle w:val="a7"/>
        <w:ind w:left="420" w:firstLineChars="0" w:firstLine="0"/>
      </w:pPr>
      <w:r>
        <w:rPr>
          <w:noProof/>
        </w:rPr>
        <w:drawing>
          <wp:inline distT="0" distB="0" distL="0" distR="0">
            <wp:extent cx="4829175" cy="2971165"/>
            <wp:effectExtent l="0" t="0" r="0" b="63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4826850" cy="2969854"/>
                    </a:xfrm>
                    <a:prstGeom prst="rect">
                      <a:avLst/>
                    </a:prstGeom>
                  </pic:spPr>
                </pic:pic>
              </a:graphicData>
            </a:graphic>
          </wp:inline>
        </w:drawing>
      </w:r>
    </w:p>
    <w:sectPr w:rsidR="0064087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0C1254"/>
    <w:multiLevelType w:val="multilevel"/>
    <w:tmpl w:val="1D0C1254"/>
    <w:lvl w:ilvl="0">
      <w:start w:val="1"/>
      <w:numFmt w:val="none"/>
      <w:lvlText w:val="一、"/>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44AF21EF"/>
    <w:multiLevelType w:val="multilevel"/>
    <w:tmpl w:val="44AF21EF"/>
    <w:lvl w:ilvl="0">
      <w:start w:val="2"/>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8"/>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0CB"/>
    <w:rsid w:val="00064D10"/>
    <w:rsid w:val="000751ED"/>
    <w:rsid w:val="000961B5"/>
    <w:rsid w:val="000C105B"/>
    <w:rsid w:val="00114C6C"/>
    <w:rsid w:val="001621A3"/>
    <w:rsid w:val="00190823"/>
    <w:rsid w:val="001C64DA"/>
    <w:rsid w:val="001D0C0C"/>
    <w:rsid w:val="001D757C"/>
    <w:rsid w:val="00200A3A"/>
    <w:rsid w:val="00222F88"/>
    <w:rsid w:val="00283AFE"/>
    <w:rsid w:val="003C24F1"/>
    <w:rsid w:val="0040457D"/>
    <w:rsid w:val="00404DED"/>
    <w:rsid w:val="00455D3B"/>
    <w:rsid w:val="004B6730"/>
    <w:rsid w:val="004F6B27"/>
    <w:rsid w:val="00532D3A"/>
    <w:rsid w:val="005D63DA"/>
    <w:rsid w:val="00603810"/>
    <w:rsid w:val="00640872"/>
    <w:rsid w:val="006C6218"/>
    <w:rsid w:val="006E40CC"/>
    <w:rsid w:val="007020CB"/>
    <w:rsid w:val="00782578"/>
    <w:rsid w:val="007D6116"/>
    <w:rsid w:val="007E3D5D"/>
    <w:rsid w:val="0081404D"/>
    <w:rsid w:val="00817F61"/>
    <w:rsid w:val="00886403"/>
    <w:rsid w:val="008875F9"/>
    <w:rsid w:val="008966CF"/>
    <w:rsid w:val="0091789C"/>
    <w:rsid w:val="00971B30"/>
    <w:rsid w:val="009B09DC"/>
    <w:rsid w:val="00AF6CFA"/>
    <w:rsid w:val="00B928B9"/>
    <w:rsid w:val="00C30A69"/>
    <w:rsid w:val="00CB309F"/>
    <w:rsid w:val="00CB3447"/>
    <w:rsid w:val="00CC0C5E"/>
    <w:rsid w:val="00CF4F45"/>
    <w:rsid w:val="00D5713B"/>
    <w:rsid w:val="00DE0992"/>
    <w:rsid w:val="00E1239A"/>
    <w:rsid w:val="00E645E9"/>
    <w:rsid w:val="00E76D40"/>
    <w:rsid w:val="00EA09BB"/>
    <w:rsid w:val="00ED02B7"/>
    <w:rsid w:val="00ED3D1B"/>
    <w:rsid w:val="00FC0C73"/>
    <w:rsid w:val="00FD05E6"/>
    <w:rsid w:val="0DBD2241"/>
    <w:rsid w:val="278956E6"/>
    <w:rsid w:val="54886BC7"/>
    <w:rsid w:val="67637C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paragraph" w:styleId="a6">
    <w:name w:val="Title"/>
    <w:basedOn w:val="a"/>
    <w:next w:val="a"/>
    <w:link w:val="Char2"/>
    <w:uiPriority w:val="10"/>
    <w:qFormat/>
    <w:pPr>
      <w:spacing w:before="240" w:after="60"/>
      <w:jc w:val="center"/>
      <w:outlineLvl w:val="0"/>
    </w:pPr>
    <w:rPr>
      <w:rFonts w:asciiTheme="majorHAnsi" w:eastAsia="宋体" w:hAnsiTheme="majorHAnsi" w:cstheme="majorBidi"/>
      <w:b/>
      <w:bCs/>
      <w:sz w:val="32"/>
      <w:szCs w:val="32"/>
    </w:rPr>
  </w:style>
  <w:style w:type="character" w:customStyle="1" w:styleId="Char2">
    <w:name w:val="标题 Char"/>
    <w:basedOn w:val="a0"/>
    <w:link w:val="a6"/>
    <w:uiPriority w:val="10"/>
    <w:rPr>
      <w:rFonts w:asciiTheme="majorHAnsi" w:eastAsia="宋体" w:hAnsiTheme="majorHAnsi" w:cstheme="majorBidi"/>
      <w:b/>
      <w:bCs/>
      <w:sz w:val="32"/>
      <w:szCs w:val="32"/>
    </w:rPr>
  </w:style>
  <w:style w:type="paragraph" w:styleId="a7">
    <w:name w:val="List Paragraph"/>
    <w:basedOn w:val="a"/>
    <w:uiPriority w:val="34"/>
    <w:qFormat/>
    <w:pPr>
      <w:ind w:firstLineChars="200" w:firstLine="420"/>
    </w:pPr>
  </w:style>
  <w:style w:type="character" w:customStyle="1" w:styleId="Char">
    <w:name w:val="批注框文本 Char"/>
    <w:basedOn w:val="a0"/>
    <w:link w:val="a3"/>
    <w:uiPriority w:val="99"/>
    <w:semiHidden/>
    <w:rPr>
      <w:sz w:val="18"/>
      <w:szCs w:val="18"/>
    </w:rPr>
  </w:style>
  <w:style w:type="character" w:customStyle="1" w:styleId="1">
    <w:name w:val="明显强调1"/>
    <w:basedOn w:val="a0"/>
    <w:uiPriority w:val="21"/>
    <w:qFormat/>
    <w:rPr>
      <w:b/>
      <w:bCs/>
      <w:i/>
      <w:iCs/>
      <w:color w:val="4F81BD" w:themeColor="accent1"/>
    </w:r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paragraph" w:styleId="a6">
    <w:name w:val="Title"/>
    <w:basedOn w:val="a"/>
    <w:next w:val="a"/>
    <w:link w:val="Char2"/>
    <w:uiPriority w:val="10"/>
    <w:qFormat/>
    <w:pPr>
      <w:spacing w:before="240" w:after="60"/>
      <w:jc w:val="center"/>
      <w:outlineLvl w:val="0"/>
    </w:pPr>
    <w:rPr>
      <w:rFonts w:asciiTheme="majorHAnsi" w:eastAsia="宋体" w:hAnsiTheme="majorHAnsi" w:cstheme="majorBidi"/>
      <w:b/>
      <w:bCs/>
      <w:sz w:val="32"/>
      <w:szCs w:val="32"/>
    </w:rPr>
  </w:style>
  <w:style w:type="character" w:customStyle="1" w:styleId="Char2">
    <w:name w:val="标题 Char"/>
    <w:basedOn w:val="a0"/>
    <w:link w:val="a6"/>
    <w:uiPriority w:val="10"/>
    <w:rPr>
      <w:rFonts w:asciiTheme="majorHAnsi" w:eastAsia="宋体" w:hAnsiTheme="majorHAnsi" w:cstheme="majorBidi"/>
      <w:b/>
      <w:bCs/>
      <w:sz w:val="32"/>
      <w:szCs w:val="32"/>
    </w:rPr>
  </w:style>
  <w:style w:type="paragraph" w:styleId="a7">
    <w:name w:val="List Paragraph"/>
    <w:basedOn w:val="a"/>
    <w:uiPriority w:val="34"/>
    <w:qFormat/>
    <w:pPr>
      <w:ind w:firstLineChars="200" w:firstLine="420"/>
    </w:pPr>
  </w:style>
  <w:style w:type="character" w:customStyle="1" w:styleId="Char">
    <w:name w:val="批注框文本 Char"/>
    <w:basedOn w:val="a0"/>
    <w:link w:val="a3"/>
    <w:uiPriority w:val="99"/>
    <w:semiHidden/>
    <w:rPr>
      <w:sz w:val="18"/>
      <w:szCs w:val="18"/>
    </w:rPr>
  </w:style>
  <w:style w:type="character" w:customStyle="1" w:styleId="1">
    <w:name w:val="明显强调1"/>
    <w:basedOn w:val="a0"/>
    <w:uiPriority w:val="21"/>
    <w:qFormat/>
    <w:rPr>
      <w:b/>
      <w:bCs/>
      <w:i/>
      <w:iCs/>
      <w:color w:val="4F81BD" w:themeColor="accent1"/>
    </w:r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455</TotalTime>
  <Pages>1</Pages>
  <Words>179</Words>
  <Characters>1022</Characters>
  <Application>Microsoft Office Word</Application>
  <DocSecurity>0</DocSecurity>
  <Lines>8</Lines>
  <Paragraphs>2</Paragraphs>
  <ScaleCrop>false</ScaleCrop>
  <Company/>
  <LinksUpToDate>false</LinksUpToDate>
  <CharactersWithSpaces>1199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ching</dc:creator>
  <cp:lastModifiedBy>肖海琪</cp:lastModifiedBy>
  <cp:revision>73</cp:revision>
  <dcterms:created xsi:type="dcterms:W3CDTF">2019-03-23T08:47:00Z</dcterms:created>
  <dcterms:modified xsi:type="dcterms:W3CDTF">2022-10-11T06:47:00Z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